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7FCF259F" w:rsidR="009F17AC" w:rsidRPr="00D97CED" w:rsidRDefault="00C90165" w:rsidP="00C90165">
          <w:pPr>
            <w:spacing w:after="120" w:line="20" w:lineRule="atLeast"/>
            <w:ind w:left="5245"/>
            <w:contextualSpacing/>
            <w:rPr>
              <w:rFonts w:cstheme="minorHAnsi"/>
              <w:sz w:val="24"/>
              <w:szCs w:val="24"/>
            </w:rPr>
          </w:pPr>
          <w:r w:rsidRPr="00D97CED">
            <w:rPr>
              <w:rFonts w:cstheme="minorHAnsi"/>
              <w:sz w:val="24"/>
              <w:szCs w:val="24"/>
            </w:rPr>
            <w:t xml:space="preserve">Mažeikių rajono savivaldybės administracijos Viešųjų pirkimų komisijos posėdžio </w:t>
          </w:r>
          <w:r w:rsidR="0064771E">
            <w:rPr>
              <w:rFonts w:cstheme="minorHAnsi"/>
              <w:sz w:val="24"/>
              <w:szCs w:val="24"/>
            </w:rPr>
            <w:t>2026-</w:t>
          </w:r>
          <w:r w:rsidR="00764A9A">
            <w:rPr>
              <w:rFonts w:cstheme="minorHAnsi"/>
              <w:sz w:val="24"/>
              <w:szCs w:val="24"/>
            </w:rPr>
            <w:t>05-13</w:t>
          </w:r>
        </w:p>
        <w:p w14:paraId="568708EC" w14:textId="6CF24DB5" w:rsidR="00C90165" w:rsidRPr="00D97CED" w:rsidRDefault="00C90165" w:rsidP="00333A8D">
          <w:pPr>
            <w:spacing w:after="120" w:line="20" w:lineRule="atLeast"/>
            <w:ind w:left="5245"/>
            <w:contextualSpacing/>
            <w:rPr>
              <w:rFonts w:cstheme="minorHAnsi"/>
              <w:sz w:val="24"/>
              <w:szCs w:val="24"/>
            </w:rPr>
          </w:pPr>
          <w:r w:rsidRPr="00D97CED">
            <w:rPr>
              <w:rFonts w:cstheme="minorHAnsi"/>
              <w:sz w:val="24"/>
              <w:szCs w:val="24"/>
            </w:rPr>
            <w:t>Protokolu Nr. VP1-</w:t>
          </w:r>
          <w:r w:rsidR="00CA4A80">
            <w:rPr>
              <w:rFonts w:cstheme="minorHAnsi"/>
              <w:sz w:val="24"/>
              <w:szCs w:val="24"/>
            </w:rPr>
            <w:t>279</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32C39F7C"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B57CED" w:rsidRPr="00B57CED">
            <w:rPr>
              <w:b/>
              <w:sz w:val="28"/>
              <w:szCs w:val="28"/>
            </w:rPr>
            <w:t>GYVOLIŲ PILIAKALNIO, MAŽEIKIŲ RAJONO SAV., VIEKŠNIŲ SEN., GYVOLIŲ K., TVARKYBOS IR PRITAIKYMO LANKYMUI DARBŲ PROJEKTO PARENGIMAS IR PROJEKTO VYKDYMO PRIEŽIŪROS PASLAUGOS“</w:t>
          </w:r>
          <w:r w:rsidR="00B57CED"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393B4984" w14:textId="36BE90D9" w:rsidR="00F00196"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29487300" w:history="1">
                <w:r w:rsidR="00F00196" w:rsidRPr="007837A4">
                  <w:rPr>
                    <w:rStyle w:val="Hipersaitas"/>
                    <w:rFonts w:cstheme="minorHAnsi"/>
                    <w:noProof/>
                  </w:rPr>
                  <w:t>1.</w:t>
                </w:r>
                <w:r w:rsidR="00F00196">
                  <w:rPr>
                    <w:noProof/>
                    <w:kern w:val="2"/>
                    <w:sz w:val="24"/>
                    <w:szCs w:val="24"/>
                    <w14:ligatures w14:val="standardContextual"/>
                  </w:rPr>
                  <w:tab/>
                </w:r>
                <w:r w:rsidR="00F00196" w:rsidRPr="007837A4">
                  <w:rPr>
                    <w:rStyle w:val="Hipersaitas"/>
                    <w:rFonts w:cstheme="minorHAnsi"/>
                    <w:noProof/>
                  </w:rPr>
                  <w:t>Bendra informacija</w:t>
                </w:r>
                <w:r w:rsidR="00F00196">
                  <w:rPr>
                    <w:noProof/>
                    <w:webHidden/>
                  </w:rPr>
                  <w:tab/>
                </w:r>
                <w:r w:rsidR="00F00196">
                  <w:rPr>
                    <w:noProof/>
                    <w:webHidden/>
                  </w:rPr>
                  <w:fldChar w:fldCharType="begin"/>
                </w:r>
                <w:r w:rsidR="00F00196">
                  <w:rPr>
                    <w:noProof/>
                    <w:webHidden/>
                  </w:rPr>
                  <w:instrText xml:space="preserve"> PAGEREF _Toc229487300 \h </w:instrText>
                </w:r>
                <w:r w:rsidR="00F00196">
                  <w:rPr>
                    <w:noProof/>
                    <w:webHidden/>
                  </w:rPr>
                </w:r>
                <w:r w:rsidR="00F00196">
                  <w:rPr>
                    <w:noProof/>
                    <w:webHidden/>
                  </w:rPr>
                  <w:fldChar w:fldCharType="separate"/>
                </w:r>
                <w:r w:rsidR="00F00196">
                  <w:rPr>
                    <w:noProof/>
                    <w:webHidden/>
                  </w:rPr>
                  <w:t>3</w:t>
                </w:r>
                <w:r w:rsidR="00F00196">
                  <w:rPr>
                    <w:noProof/>
                    <w:webHidden/>
                  </w:rPr>
                  <w:fldChar w:fldCharType="end"/>
                </w:r>
              </w:hyperlink>
            </w:p>
            <w:p w14:paraId="32802ED0" w14:textId="50236993" w:rsidR="00F00196" w:rsidRDefault="00F00196">
              <w:pPr>
                <w:pStyle w:val="Turinys1"/>
                <w:rPr>
                  <w:noProof/>
                  <w:kern w:val="2"/>
                  <w:sz w:val="24"/>
                  <w:szCs w:val="24"/>
                  <w14:ligatures w14:val="standardContextual"/>
                </w:rPr>
              </w:pPr>
              <w:hyperlink w:anchor="_Toc229487301" w:history="1">
                <w:r w:rsidRPr="007837A4">
                  <w:rPr>
                    <w:rStyle w:val="Hipersaitas"/>
                    <w:rFonts w:ascii="Calibri" w:hAnsi="Calibri" w:cs="Calibri"/>
                    <w:noProof/>
                  </w:rPr>
                  <w:t>2</w:t>
                </w:r>
                <w:r w:rsidRPr="007837A4">
                  <w:rPr>
                    <w:rStyle w:val="Hipersaitas"/>
                    <w:noProof/>
                  </w:rPr>
                  <w:t xml:space="preserve">. </w:t>
                </w:r>
                <w:r w:rsidRPr="007837A4">
                  <w:rPr>
                    <w:rStyle w:val="Hipersaitas"/>
                    <w:rFonts w:cstheme="minorHAnsi"/>
                    <w:noProof/>
                  </w:rPr>
                  <w:t>Pirkimo objektas</w:t>
                </w:r>
                <w:r>
                  <w:rPr>
                    <w:noProof/>
                    <w:webHidden/>
                  </w:rPr>
                  <w:tab/>
                </w:r>
                <w:r>
                  <w:rPr>
                    <w:noProof/>
                    <w:webHidden/>
                  </w:rPr>
                  <w:fldChar w:fldCharType="begin"/>
                </w:r>
                <w:r>
                  <w:rPr>
                    <w:noProof/>
                    <w:webHidden/>
                  </w:rPr>
                  <w:instrText xml:space="preserve"> PAGEREF _Toc229487301 \h </w:instrText>
                </w:r>
                <w:r>
                  <w:rPr>
                    <w:noProof/>
                    <w:webHidden/>
                  </w:rPr>
                </w:r>
                <w:r>
                  <w:rPr>
                    <w:noProof/>
                    <w:webHidden/>
                  </w:rPr>
                  <w:fldChar w:fldCharType="separate"/>
                </w:r>
                <w:r>
                  <w:rPr>
                    <w:noProof/>
                    <w:webHidden/>
                  </w:rPr>
                  <w:t>3</w:t>
                </w:r>
                <w:r>
                  <w:rPr>
                    <w:noProof/>
                    <w:webHidden/>
                  </w:rPr>
                  <w:fldChar w:fldCharType="end"/>
                </w:r>
              </w:hyperlink>
            </w:p>
            <w:p w14:paraId="7A909D94" w14:textId="0A1B99FA" w:rsidR="00F00196" w:rsidRDefault="00F00196">
              <w:pPr>
                <w:pStyle w:val="Turinys1"/>
                <w:rPr>
                  <w:noProof/>
                  <w:kern w:val="2"/>
                  <w:sz w:val="24"/>
                  <w:szCs w:val="24"/>
                  <w14:ligatures w14:val="standardContextual"/>
                </w:rPr>
              </w:pPr>
              <w:hyperlink w:anchor="_Toc229487302" w:history="1">
                <w:r w:rsidRPr="007837A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_Toc229487302 \h </w:instrText>
                </w:r>
                <w:r>
                  <w:rPr>
                    <w:noProof/>
                    <w:webHidden/>
                  </w:rPr>
                </w:r>
                <w:r>
                  <w:rPr>
                    <w:noProof/>
                    <w:webHidden/>
                  </w:rPr>
                  <w:fldChar w:fldCharType="separate"/>
                </w:r>
                <w:r>
                  <w:rPr>
                    <w:noProof/>
                    <w:webHidden/>
                  </w:rPr>
                  <w:t>4</w:t>
                </w:r>
                <w:r>
                  <w:rPr>
                    <w:noProof/>
                    <w:webHidden/>
                  </w:rPr>
                  <w:fldChar w:fldCharType="end"/>
                </w:r>
              </w:hyperlink>
            </w:p>
            <w:p w14:paraId="18FA2390" w14:textId="65B79212" w:rsidR="00F00196" w:rsidRDefault="00F00196">
              <w:pPr>
                <w:pStyle w:val="Turinys1"/>
                <w:rPr>
                  <w:noProof/>
                  <w:kern w:val="2"/>
                  <w:sz w:val="24"/>
                  <w:szCs w:val="24"/>
                  <w14:ligatures w14:val="standardContextual"/>
                </w:rPr>
              </w:pPr>
              <w:hyperlink w:anchor="_Toc229487303" w:history="1">
                <w:r w:rsidRPr="007837A4">
                  <w:rPr>
                    <w:rStyle w:val="Hipersaitas"/>
                    <w:rFonts w:cstheme="majorHAnsi"/>
                    <w:noProof/>
                  </w:rPr>
                  <w:t xml:space="preserve">4. </w:t>
                </w:r>
                <w:r w:rsidRPr="007837A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_Toc229487303 \h </w:instrText>
                </w:r>
                <w:r>
                  <w:rPr>
                    <w:noProof/>
                    <w:webHidden/>
                  </w:rPr>
                </w:r>
                <w:r>
                  <w:rPr>
                    <w:noProof/>
                    <w:webHidden/>
                  </w:rPr>
                  <w:fldChar w:fldCharType="separate"/>
                </w:r>
                <w:r>
                  <w:rPr>
                    <w:noProof/>
                    <w:webHidden/>
                  </w:rPr>
                  <w:t>4</w:t>
                </w:r>
                <w:r>
                  <w:rPr>
                    <w:noProof/>
                    <w:webHidden/>
                  </w:rPr>
                  <w:fldChar w:fldCharType="end"/>
                </w:r>
              </w:hyperlink>
            </w:p>
            <w:p w14:paraId="4F331B43" w14:textId="153D61D2" w:rsidR="00F00196" w:rsidRDefault="00F00196">
              <w:pPr>
                <w:pStyle w:val="Turinys1"/>
                <w:rPr>
                  <w:noProof/>
                  <w:kern w:val="2"/>
                  <w:sz w:val="24"/>
                  <w:szCs w:val="24"/>
                  <w14:ligatures w14:val="standardContextual"/>
                </w:rPr>
              </w:pPr>
              <w:hyperlink w:anchor="_Toc229487304" w:history="1">
                <w:r w:rsidRPr="007837A4">
                  <w:rPr>
                    <w:rStyle w:val="Hipersaitas"/>
                    <w:rFonts w:cstheme="minorHAnsi"/>
                    <w:noProof/>
                  </w:rPr>
                  <w:t>5.</w:t>
                </w:r>
                <w:r w:rsidRPr="007837A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_Toc229487304 \h </w:instrText>
                </w:r>
                <w:r>
                  <w:rPr>
                    <w:noProof/>
                    <w:webHidden/>
                  </w:rPr>
                </w:r>
                <w:r>
                  <w:rPr>
                    <w:noProof/>
                    <w:webHidden/>
                  </w:rPr>
                  <w:fldChar w:fldCharType="separate"/>
                </w:r>
                <w:r>
                  <w:rPr>
                    <w:noProof/>
                    <w:webHidden/>
                  </w:rPr>
                  <w:t>4</w:t>
                </w:r>
                <w:r>
                  <w:rPr>
                    <w:noProof/>
                    <w:webHidden/>
                  </w:rPr>
                  <w:fldChar w:fldCharType="end"/>
                </w:r>
              </w:hyperlink>
            </w:p>
            <w:p w14:paraId="76A9ABE8" w14:textId="66B369DF" w:rsidR="00F00196" w:rsidRDefault="00F00196">
              <w:pPr>
                <w:pStyle w:val="Turinys1"/>
                <w:rPr>
                  <w:noProof/>
                  <w:kern w:val="2"/>
                  <w:sz w:val="24"/>
                  <w:szCs w:val="24"/>
                  <w14:ligatures w14:val="standardContextual"/>
                </w:rPr>
              </w:pPr>
              <w:hyperlink w:anchor="_Toc229487305" w:history="1">
                <w:r w:rsidRPr="007837A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_Toc229487305 \h </w:instrText>
                </w:r>
                <w:r>
                  <w:rPr>
                    <w:noProof/>
                    <w:webHidden/>
                  </w:rPr>
                </w:r>
                <w:r>
                  <w:rPr>
                    <w:noProof/>
                    <w:webHidden/>
                  </w:rPr>
                  <w:fldChar w:fldCharType="separate"/>
                </w:r>
                <w:r>
                  <w:rPr>
                    <w:noProof/>
                    <w:webHidden/>
                  </w:rPr>
                  <w:t>4</w:t>
                </w:r>
                <w:r>
                  <w:rPr>
                    <w:noProof/>
                    <w:webHidden/>
                  </w:rPr>
                  <w:fldChar w:fldCharType="end"/>
                </w:r>
              </w:hyperlink>
            </w:p>
            <w:p w14:paraId="6634E9ED" w14:textId="4A847EB1" w:rsidR="00F00196" w:rsidRDefault="00F00196">
              <w:pPr>
                <w:pStyle w:val="Turinys1"/>
                <w:tabs>
                  <w:tab w:val="left" w:pos="720"/>
                </w:tabs>
                <w:rPr>
                  <w:noProof/>
                  <w:kern w:val="2"/>
                  <w:sz w:val="24"/>
                  <w:szCs w:val="24"/>
                  <w14:ligatures w14:val="standardContextual"/>
                </w:rPr>
              </w:pPr>
              <w:hyperlink w:anchor="_Toc229487306" w:history="1">
                <w:r w:rsidRPr="007837A4">
                  <w:rPr>
                    <w:rStyle w:val="Hipersaitas"/>
                    <w:rFonts w:eastAsia="Calibri" w:cstheme="minorHAnsi"/>
                    <w:noProof/>
                  </w:rPr>
                  <w:t>7.</w:t>
                </w:r>
                <w:r>
                  <w:rPr>
                    <w:noProof/>
                    <w:kern w:val="2"/>
                    <w:sz w:val="24"/>
                    <w:szCs w:val="24"/>
                    <w14:ligatures w14:val="standardContextual"/>
                  </w:rPr>
                  <w:tab/>
                </w:r>
                <w:r w:rsidRPr="007837A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_Toc229487306 \h </w:instrText>
                </w:r>
                <w:r>
                  <w:rPr>
                    <w:noProof/>
                    <w:webHidden/>
                  </w:rPr>
                </w:r>
                <w:r>
                  <w:rPr>
                    <w:noProof/>
                    <w:webHidden/>
                  </w:rPr>
                  <w:fldChar w:fldCharType="separate"/>
                </w:r>
                <w:r>
                  <w:rPr>
                    <w:noProof/>
                    <w:webHidden/>
                  </w:rPr>
                  <w:t>5</w:t>
                </w:r>
                <w:r>
                  <w:rPr>
                    <w:noProof/>
                    <w:webHidden/>
                  </w:rPr>
                  <w:fldChar w:fldCharType="end"/>
                </w:r>
              </w:hyperlink>
            </w:p>
            <w:p w14:paraId="16FF12AD" w14:textId="2459D403" w:rsidR="00F00196" w:rsidRDefault="00F00196">
              <w:pPr>
                <w:pStyle w:val="Turinys1"/>
                <w:tabs>
                  <w:tab w:val="left" w:pos="720"/>
                </w:tabs>
                <w:rPr>
                  <w:noProof/>
                  <w:kern w:val="2"/>
                  <w:sz w:val="24"/>
                  <w:szCs w:val="24"/>
                  <w14:ligatures w14:val="standardContextual"/>
                </w:rPr>
              </w:pPr>
              <w:hyperlink w:anchor="_Toc229487307" w:history="1">
                <w:r w:rsidRPr="007837A4">
                  <w:rPr>
                    <w:rStyle w:val="Hipersaitas"/>
                    <w:rFonts w:eastAsia="Calibri" w:cstheme="minorHAnsi"/>
                    <w:noProof/>
                  </w:rPr>
                  <w:t>8.</w:t>
                </w:r>
                <w:r>
                  <w:rPr>
                    <w:noProof/>
                    <w:kern w:val="2"/>
                    <w:sz w:val="24"/>
                    <w:szCs w:val="24"/>
                    <w14:ligatures w14:val="standardContextual"/>
                  </w:rPr>
                  <w:tab/>
                </w:r>
                <w:r w:rsidRPr="007837A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_Toc229487307 \h </w:instrText>
                </w:r>
                <w:r>
                  <w:rPr>
                    <w:noProof/>
                    <w:webHidden/>
                  </w:rPr>
                </w:r>
                <w:r>
                  <w:rPr>
                    <w:noProof/>
                    <w:webHidden/>
                  </w:rPr>
                  <w:fldChar w:fldCharType="separate"/>
                </w:r>
                <w:r>
                  <w:rPr>
                    <w:noProof/>
                    <w:webHidden/>
                  </w:rPr>
                  <w:t>5</w:t>
                </w:r>
                <w:r>
                  <w:rPr>
                    <w:noProof/>
                    <w:webHidden/>
                  </w:rPr>
                  <w:fldChar w:fldCharType="end"/>
                </w:r>
              </w:hyperlink>
            </w:p>
            <w:p w14:paraId="527C27B3" w14:textId="6E6A2260" w:rsidR="00F00196" w:rsidRDefault="00F00196">
              <w:pPr>
                <w:pStyle w:val="Turinys1"/>
                <w:tabs>
                  <w:tab w:val="left" w:pos="720"/>
                </w:tabs>
                <w:rPr>
                  <w:noProof/>
                  <w:kern w:val="2"/>
                  <w:sz w:val="24"/>
                  <w:szCs w:val="24"/>
                  <w14:ligatures w14:val="standardContextual"/>
                </w:rPr>
              </w:pPr>
              <w:hyperlink w:anchor="_Toc229487308" w:history="1">
                <w:r w:rsidRPr="007837A4">
                  <w:rPr>
                    <w:rStyle w:val="Hipersaitas"/>
                    <w:rFonts w:eastAsia="Calibri" w:cstheme="minorHAnsi"/>
                    <w:noProof/>
                  </w:rPr>
                  <w:t>9.</w:t>
                </w:r>
                <w:r>
                  <w:rPr>
                    <w:noProof/>
                    <w:kern w:val="2"/>
                    <w:sz w:val="24"/>
                    <w:szCs w:val="24"/>
                    <w14:ligatures w14:val="standardContextual"/>
                  </w:rPr>
                  <w:tab/>
                </w:r>
                <w:r w:rsidRPr="007837A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_Toc229487308 \h </w:instrText>
                </w:r>
                <w:r>
                  <w:rPr>
                    <w:noProof/>
                    <w:webHidden/>
                  </w:rPr>
                </w:r>
                <w:r>
                  <w:rPr>
                    <w:noProof/>
                    <w:webHidden/>
                  </w:rPr>
                  <w:fldChar w:fldCharType="separate"/>
                </w:r>
                <w:r>
                  <w:rPr>
                    <w:noProof/>
                    <w:webHidden/>
                  </w:rPr>
                  <w:t>5</w:t>
                </w:r>
                <w:r>
                  <w:rPr>
                    <w:noProof/>
                    <w:webHidden/>
                  </w:rPr>
                  <w:fldChar w:fldCharType="end"/>
                </w:r>
              </w:hyperlink>
            </w:p>
            <w:p w14:paraId="000BE85B" w14:textId="6C0FDD72" w:rsidR="00F00196" w:rsidRDefault="00F00196">
              <w:pPr>
                <w:pStyle w:val="Turinys1"/>
                <w:rPr>
                  <w:noProof/>
                  <w:kern w:val="2"/>
                  <w:sz w:val="24"/>
                  <w:szCs w:val="24"/>
                  <w14:ligatures w14:val="standardContextual"/>
                </w:rPr>
              </w:pPr>
              <w:hyperlink w:anchor="_Toc229487309" w:history="1">
                <w:r w:rsidRPr="007837A4">
                  <w:rPr>
                    <w:rStyle w:val="Hipersaitas"/>
                    <w:rFonts w:cstheme="minorHAnsi"/>
                    <w:noProof/>
                  </w:rPr>
                  <w:t>10.Sutarties sudarymas</w:t>
                </w:r>
                <w:r>
                  <w:rPr>
                    <w:noProof/>
                    <w:webHidden/>
                  </w:rPr>
                  <w:tab/>
                </w:r>
                <w:r>
                  <w:rPr>
                    <w:noProof/>
                    <w:webHidden/>
                  </w:rPr>
                  <w:fldChar w:fldCharType="begin"/>
                </w:r>
                <w:r>
                  <w:rPr>
                    <w:noProof/>
                    <w:webHidden/>
                  </w:rPr>
                  <w:instrText xml:space="preserve"> PAGEREF _Toc229487309 \h </w:instrText>
                </w:r>
                <w:r>
                  <w:rPr>
                    <w:noProof/>
                    <w:webHidden/>
                  </w:rPr>
                </w:r>
                <w:r>
                  <w:rPr>
                    <w:noProof/>
                    <w:webHidden/>
                  </w:rPr>
                  <w:fldChar w:fldCharType="separate"/>
                </w:r>
                <w:r>
                  <w:rPr>
                    <w:noProof/>
                    <w:webHidden/>
                  </w:rPr>
                  <w:t>5</w:t>
                </w:r>
                <w:r>
                  <w:rPr>
                    <w:noProof/>
                    <w:webHidden/>
                  </w:rPr>
                  <w:fldChar w:fldCharType="end"/>
                </w:r>
              </w:hyperlink>
            </w:p>
            <w:p w14:paraId="63DD94DE" w14:textId="5B88FF45" w:rsidR="00F00196" w:rsidRDefault="00F00196">
              <w:pPr>
                <w:pStyle w:val="Turinys1"/>
                <w:tabs>
                  <w:tab w:val="left" w:pos="720"/>
                </w:tabs>
                <w:rPr>
                  <w:noProof/>
                  <w:kern w:val="2"/>
                  <w:sz w:val="24"/>
                  <w:szCs w:val="24"/>
                  <w14:ligatures w14:val="standardContextual"/>
                </w:rPr>
              </w:pPr>
              <w:hyperlink w:anchor="_Toc229487310" w:history="1">
                <w:r w:rsidRPr="007837A4">
                  <w:rPr>
                    <w:rStyle w:val="Hipersaitas"/>
                    <w:rFonts w:cstheme="minorHAnsi"/>
                    <w:noProof/>
                  </w:rPr>
                  <w:t>11.</w:t>
                </w:r>
                <w:r>
                  <w:rPr>
                    <w:noProof/>
                    <w:kern w:val="2"/>
                    <w:sz w:val="24"/>
                    <w:szCs w:val="24"/>
                    <w14:ligatures w14:val="standardContextual"/>
                  </w:rPr>
                  <w:tab/>
                </w:r>
                <w:r w:rsidRPr="007837A4">
                  <w:rPr>
                    <w:rStyle w:val="Hipersaitas"/>
                    <w:rFonts w:cstheme="minorHAnsi"/>
                    <w:noProof/>
                  </w:rPr>
                  <w:t>Kitos sąlygos</w:t>
                </w:r>
                <w:r>
                  <w:rPr>
                    <w:noProof/>
                    <w:webHidden/>
                  </w:rPr>
                  <w:tab/>
                </w:r>
                <w:r>
                  <w:rPr>
                    <w:noProof/>
                    <w:webHidden/>
                  </w:rPr>
                  <w:fldChar w:fldCharType="begin"/>
                </w:r>
                <w:r>
                  <w:rPr>
                    <w:noProof/>
                    <w:webHidden/>
                  </w:rPr>
                  <w:instrText xml:space="preserve"> PAGEREF _Toc229487310 \h </w:instrText>
                </w:r>
                <w:r>
                  <w:rPr>
                    <w:noProof/>
                    <w:webHidden/>
                  </w:rPr>
                </w:r>
                <w:r>
                  <w:rPr>
                    <w:noProof/>
                    <w:webHidden/>
                  </w:rPr>
                  <w:fldChar w:fldCharType="separate"/>
                </w:r>
                <w:r>
                  <w:rPr>
                    <w:noProof/>
                    <w:webHidden/>
                  </w:rPr>
                  <w:t>5</w:t>
                </w:r>
                <w:r>
                  <w:rPr>
                    <w:noProof/>
                    <w:webHidden/>
                  </w:rPr>
                  <w:fldChar w:fldCharType="end"/>
                </w:r>
              </w:hyperlink>
            </w:p>
            <w:p w14:paraId="46A4F020" w14:textId="26CEA59F" w:rsidR="00F00196" w:rsidRDefault="00F00196">
              <w:pPr>
                <w:pStyle w:val="Turinys1"/>
                <w:rPr>
                  <w:noProof/>
                  <w:kern w:val="2"/>
                  <w:sz w:val="24"/>
                  <w:szCs w:val="24"/>
                  <w14:ligatures w14:val="standardContextual"/>
                </w:rPr>
              </w:pPr>
              <w:hyperlink w:anchor="_Toc229487311" w:history="1">
                <w:r w:rsidRPr="007837A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_Toc229487311 \h </w:instrText>
                </w:r>
                <w:r>
                  <w:rPr>
                    <w:noProof/>
                    <w:webHidden/>
                  </w:rPr>
                </w:r>
                <w:r>
                  <w:rPr>
                    <w:noProof/>
                    <w:webHidden/>
                  </w:rPr>
                  <w:fldChar w:fldCharType="separate"/>
                </w:r>
                <w:r>
                  <w:rPr>
                    <w:noProof/>
                    <w:webHidden/>
                  </w:rPr>
                  <w:t>7</w:t>
                </w:r>
                <w:r>
                  <w:rPr>
                    <w:noProof/>
                    <w:webHidden/>
                  </w:rPr>
                  <w:fldChar w:fldCharType="end"/>
                </w:r>
              </w:hyperlink>
            </w:p>
            <w:p w14:paraId="409CDD2F" w14:textId="0786A18D" w:rsidR="00F00196" w:rsidRDefault="00F00196">
              <w:pPr>
                <w:pStyle w:val="Turinys2"/>
                <w:rPr>
                  <w:noProof/>
                  <w:kern w:val="2"/>
                  <w:sz w:val="24"/>
                  <w:szCs w:val="24"/>
                  <w14:ligatures w14:val="standardContextual"/>
                </w:rPr>
              </w:pPr>
              <w:hyperlink w:anchor="_Toc229487312" w:history="1">
                <w:r w:rsidRPr="007837A4">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_Toc229487312 \h </w:instrText>
                </w:r>
                <w:r>
                  <w:rPr>
                    <w:noProof/>
                    <w:webHidden/>
                  </w:rPr>
                </w:r>
                <w:r>
                  <w:rPr>
                    <w:noProof/>
                    <w:webHidden/>
                  </w:rPr>
                  <w:fldChar w:fldCharType="separate"/>
                </w:r>
                <w:r>
                  <w:rPr>
                    <w:noProof/>
                    <w:webHidden/>
                  </w:rPr>
                  <w:t>10</w:t>
                </w:r>
                <w:r>
                  <w:rPr>
                    <w:noProof/>
                    <w:webHidden/>
                  </w:rPr>
                  <w:fldChar w:fldCharType="end"/>
                </w:r>
              </w:hyperlink>
            </w:p>
            <w:p w14:paraId="5CDE1A95" w14:textId="673C000D" w:rsidR="00F00196" w:rsidRDefault="00F00196">
              <w:pPr>
                <w:pStyle w:val="Turinys2"/>
                <w:rPr>
                  <w:noProof/>
                  <w:kern w:val="2"/>
                  <w:sz w:val="24"/>
                  <w:szCs w:val="24"/>
                  <w14:ligatures w14:val="standardContextual"/>
                </w:rPr>
              </w:pPr>
              <w:hyperlink w:anchor="_Toc229487313" w:history="1">
                <w:r w:rsidRPr="007837A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_Toc229487313 \h </w:instrText>
                </w:r>
                <w:r>
                  <w:rPr>
                    <w:noProof/>
                    <w:webHidden/>
                  </w:rPr>
                </w:r>
                <w:r>
                  <w:rPr>
                    <w:noProof/>
                    <w:webHidden/>
                  </w:rPr>
                  <w:fldChar w:fldCharType="separate"/>
                </w:r>
                <w:r>
                  <w:rPr>
                    <w:noProof/>
                    <w:webHidden/>
                  </w:rPr>
                  <w:t>11</w:t>
                </w:r>
                <w:r>
                  <w:rPr>
                    <w:noProof/>
                    <w:webHidden/>
                  </w:rPr>
                  <w:fldChar w:fldCharType="end"/>
                </w:r>
              </w:hyperlink>
            </w:p>
            <w:p w14:paraId="4FAE9D0C" w14:textId="0124E598" w:rsidR="00F00196" w:rsidRDefault="00F00196">
              <w:pPr>
                <w:pStyle w:val="Turinys2"/>
                <w:rPr>
                  <w:noProof/>
                  <w:kern w:val="2"/>
                  <w:sz w:val="24"/>
                  <w:szCs w:val="24"/>
                  <w14:ligatures w14:val="standardContextual"/>
                </w:rPr>
              </w:pPr>
              <w:hyperlink w:anchor="_Toc229487314" w:history="1">
                <w:r w:rsidRPr="007837A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_Toc229487314 \h </w:instrText>
                </w:r>
                <w:r>
                  <w:rPr>
                    <w:noProof/>
                    <w:webHidden/>
                  </w:rPr>
                </w:r>
                <w:r>
                  <w:rPr>
                    <w:noProof/>
                    <w:webHidden/>
                  </w:rPr>
                  <w:fldChar w:fldCharType="separate"/>
                </w:r>
                <w:r>
                  <w:rPr>
                    <w:noProof/>
                    <w:webHidden/>
                  </w:rPr>
                  <w:t>22</w:t>
                </w:r>
                <w:r>
                  <w:rPr>
                    <w:noProof/>
                    <w:webHidden/>
                  </w:rPr>
                  <w:fldChar w:fldCharType="end"/>
                </w:r>
              </w:hyperlink>
            </w:p>
            <w:p w14:paraId="78CBA3CE" w14:textId="382A091B" w:rsidR="00F00196" w:rsidRDefault="00F00196">
              <w:pPr>
                <w:pStyle w:val="Turinys2"/>
                <w:rPr>
                  <w:noProof/>
                  <w:kern w:val="2"/>
                  <w:sz w:val="24"/>
                  <w:szCs w:val="24"/>
                  <w14:ligatures w14:val="standardContextual"/>
                </w:rPr>
              </w:pPr>
              <w:hyperlink w:anchor="_Toc229487315" w:history="1">
                <w:r w:rsidRPr="007837A4">
                  <w:rPr>
                    <w:rStyle w:val="Hipersaitas"/>
                    <w:rFonts w:eastAsia="Calibri" w:cstheme="minorHAnsi"/>
                    <w:noProof/>
                  </w:rPr>
                  <w:t xml:space="preserve">Pirkimo sąlygų 5 priedas „EBVPD“ </w:t>
                </w:r>
                <w:r w:rsidRPr="007837A4">
                  <w:rPr>
                    <w:rStyle w:val="Hipersaitas"/>
                    <w:rFonts w:cstheme="minorHAnsi"/>
                    <w:noProof/>
                  </w:rPr>
                  <w:t>(XML formatu)</w:t>
                </w:r>
                <w:r>
                  <w:rPr>
                    <w:noProof/>
                    <w:webHidden/>
                  </w:rPr>
                  <w:tab/>
                </w:r>
                <w:r>
                  <w:rPr>
                    <w:noProof/>
                    <w:webHidden/>
                  </w:rPr>
                  <w:fldChar w:fldCharType="begin"/>
                </w:r>
                <w:r>
                  <w:rPr>
                    <w:noProof/>
                    <w:webHidden/>
                  </w:rPr>
                  <w:instrText xml:space="preserve"> PAGEREF _Toc229487315 \h </w:instrText>
                </w:r>
                <w:r>
                  <w:rPr>
                    <w:noProof/>
                    <w:webHidden/>
                  </w:rPr>
                </w:r>
                <w:r>
                  <w:rPr>
                    <w:noProof/>
                    <w:webHidden/>
                  </w:rPr>
                  <w:fldChar w:fldCharType="separate"/>
                </w:r>
                <w:r>
                  <w:rPr>
                    <w:noProof/>
                    <w:webHidden/>
                  </w:rPr>
                  <w:t>26</w:t>
                </w:r>
                <w:r>
                  <w:rPr>
                    <w:noProof/>
                    <w:webHidden/>
                  </w:rPr>
                  <w:fldChar w:fldCharType="end"/>
                </w:r>
              </w:hyperlink>
            </w:p>
            <w:p w14:paraId="37581CDC" w14:textId="4B4EAF94" w:rsidR="00F00196" w:rsidRDefault="00F00196">
              <w:pPr>
                <w:pStyle w:val="Turinys2"/>
                <w:rPr>
                  <w:noProof/>
                  <w:kern w:val="2"/>
                  <w:sz w:val="24"/>
                  <w:szCs w:val="24"/>
                  <w14:ligatures w14:val="standardContextual"/>
                </w:rPr>
              </w:pPr>
              <w:hyperlink w:anchor="_Toc229487316" w:history="1">
                <w:r w:rsidRPr="007837A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_Toc229487316 \h </w:instrText>
                </w:r>
                <w:r>
                  <w:rPr>
                    <w:noProof/>
                    <w:webHidden/>
                  </w:rPr>
                </w:r>
                <w:r>
                  <w:rPr>
                    <w:noProof/>
                    <w:webHidden/>
                  </w:rPr>
                  <w:fldChar w:fldCharType="separate"/>
                </w:r>
                <w:r>
                  <w:rPr>
                    <w:noProof/>
                    <w:webHidden/>
                  </w:rPr>
                  <w:t>27</w:t>
                </w:r>
                <w:r>
                  <w:rPr>
                    <w:noProof/>
                    <w:webHidden/>
                  </w:rPr>
                  <w:fldChar w:fldCharType="end"/>
                </w:r>
              </w:hyperlink>
            </w:p>
            <w:p w14:paraId="4A57E3B0" w14:textId="74D067BC" w:rsidR="00F00196" w:rsidRDefault="00F00196">
              <w:pPr>
                <w:pStyle w:val="Turinys2"/>
                <w:rPr>
                  <w:noProof/>
                  <w:kern w:val="2"/>
                  <w:sz w:val="24"/>
                  <w:szCs w:val="24"/>
                  <w14:ligatures w14:val="standardContextual"/>
                </w:rPr>
              </w:pPr>
              <w:hyperlink w:anchor="_Toc229487317" w:history="1">
                <w:r w:rsidRPr="007837A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_Toc229487317 \h </w:instrText>
                </w:r>
                <w:r>
                  <w:rPr>
                    <w:noProof/>
                    <w:webHidden/>
                  </w:rPr>
                </w:r>
                <w:r>
                  <w:rPr>
                    <w:noProof/>
                    <w:webHidden/>
                  </w:rPr>
                  <w:fldChar w:fldCharType="separate"/>
                </w:r>
                <w:r>
                  <w:rPr>
                    <w:noProof/>
                    <w:webHidden/>
                  </w:rPr>
                  <w:t>31</w:t>
                </w:r>
                <w:r>
                  <w:rPr>
                    <w:noProof/>
                    <w:webHidden/>
                  </w:rPr>
                  <w:fldChar w:fldCharType="end"/>
                </w:r>
              </w:hyperlink>
            </w:p>
            <w:p w14:paraId="28C6A085" w14:textId="7F7A3B93" w:rsidR="00F00196" w:rsidRDefault="00F00196">
              <w:pPr>
                <w:pStyle w:val="Turinys2"/>
                <w:rPr>
                  <w:noProof/>
                  <w:kern w:val="2"/>
                  <w:sz w:val="24"/>
                  <w:szCs w:val="24"/>
                  <w14:ligatures w14:val="standardContextual"/>
                </w:rPr>
              </w:pPr>
              <w:hyperlink w:anchor="_Toc229487318" w:history="1">
                <w:r w:rsidRPr="007837A4">
                  <w:rPr>
                    <w:rStyle w:val="Hipersaitas"/>
                    <w:noProof/>
                  </w:rPr>
                  <w:t>Pirkimo sąlygų 8 priedas „Sutarties projektas“</w:t>
                </w:r>
                <w:r>
                  <w:rPr>
                    <w:noProof/>
                    <w:webHidden/>
                  </w:rPr>
                  <w:tab/>
                </w:r>
                <w:r>
                  <w:rPr>
                    <w:noProof/>
                    <w:webHidden/>
                  </w:rPr>
                  <w:fldChar w:fldCharType="begin"/>
                </w:r>
                <w:r>
                  <w:rPr>
                    <w:noProof/>
                    <w:webHidden/>
                  </w:rPr>
                  <w:instrText xml:space="preserve"> PAGEREF _Toc229487318 \h </w:instrText>
                </w:r>
                <w:r>
                  <w:rPr>
                    <w:noProof/>
                    <w:webHidden/>
                  </w:rPr>
                </w:r>
                <w:r>
                  <w:rPr>
                    <w:noProof/>
                    <w:webHidden/>
                  </w:rPr>
                  <w:fldChar w:fldCharType="separate"/>
                </w:r>
                <w:r>
                  <w:rPr>
                    <w:noProof/>
                    <w:webHidden/>
                  </w:rPr>
                  <w:t>32</w:t>
                </w:r>
                <w:r>
                  <w:rPr>
                    <w:noProof/>
                    <w:webHidden/>
                  </w:rPr>
                  <w:fldChar w:fldCharType="end"/>
                </w:r>
              </w:hyperlink>
            </w:p>
            <w:p w14:paraId="6D80719A" w14:textId="6708D007"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29487300"/>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287E52" w:rsidRDefault="009F17AC" w:rsidP="002F0605">
      <w:pPr>
        <w:pStyle w:val="Sraopastraipa"/>
        <w:numPr>
          <w:ilvl w:val="1"/>
          <w:numId w:val="1"/>
        </w:numPr>
        <w:spacing w:after="0" w:line="20" w:lineRule="atLeast"/>
        <w:ind w:left="0" w:firstLine="567"/>
        <w:jc w:val="both"/>
        <w:rPr>
          <w:rFonts w:cstheme="minorHAnsi"/>
          <w:sz w:val="21"/>
          <w:szCs w:val="21"/>
        </w:rPr>
      </w:pPr>
      <w:r w:rsidRPr="00287E52">
        <w:rPr>
          <w:rFonts w:cstheme="minorHAnsi"/>
          <w:sz w:val="21"/>
          <w:szCs w:val="21"/>
        </w:rPr>
        <w:t xml:space="preserve">Perkančioji organizacija – </w:t>
      </w:r>
      <w:r w:rsidR="00A7723C" w:rsidRPr="00287E52">
        <w:rPr>
          <w:rFonts w:cs="Times New Roman"/>
          <w:sz w:val="21"/>
          <w:szCs w:val="21"/>
        </w:rPr>
        <w:t>Mažeikių rajono savivaldybės administracija</w:t>
      </w:r>
      <w:r w:rsidR="00A7723C" w:rsidRPr="00287E52">
        <w:rPr>
          <w:rFonts w:eastAsia="Calibri" w:cs="Times New Roman"/>
          <w:sz w:val="21"/>
          <w:szCs w:val="21"/>
        </w:rPr>
        <w:t>,</w:t>
      </w:r>
      <w:r w:rsidR="00A7723C" w:rsidRPr="00287E52">
        <w:rPr>
          <w:rFonts w:eastAsia="Calibri" w:cs="Times New Roman"/>
          <w:color w:val="00B050"/>
          <w:sz w:val="21"/>
          <w:szCs w:val="21"/>
        </w:rPr>
        <w:t xml:space="preserve"> </w:t>
      </w:r>
      <w:r w:rsidR="00A7723C" w:rsidRPr="00287E52">
        <w:rPr>
          <w:rFonts w:eastAsia="Calibri" w:cs="Times New Roman"/>
          <w:sz w:val="21"/>
          <w:szCs w:val="21"/>
        </w:rPr>
        <w:t xml:space="preserve">juridinio asmens kodas 167371234, adresas Laisvės g. 8, Mažeikiai, darbo laikas nuo 8:00 iki 17:00 val. (I-IV) ir nuo 8:00 iki 15:45 val. (V). </w:t>
      </w:r>
      <w:r w:rsidR="00A7723C" w:rsidRPr="00287E52">
        <w:rPr>
          <w:rFonts w:cs="Times New Roman"/>
          <w:sz w:val="21"/>
          <w:szCs w:val="21"/>
        </w:rPr>
        <w:t>Perkančioji organizacija nėra PVM mokėtoja</w:t>
      </w:r>
      <w:r w:rsidRPr="00287E52">
        <w:rPr>
          <w:rFonts w:eastAsia="Calibri" w:cstheme="minorHAnsi"/>
          <w:sz w:val="21"/>
          <w:szCs w:val="21"/>
        </w:rPr>
        <w:t>.</w:t>
      </w:r>
    </w:p>
    <w:p w14:paraId="1BA01DD4" w14:textId="32163EB4" w:rsidR="006C3A89" w:rsidRPr="00287E52" w:rsidRDefault="006C3A89" w:rsidP="009F17AC">
      <w:pPr>
        <w:pStyle w:val="Sraopastraipa"/>
        <w:numPr>
          <w:ilvl w:val="1"/>
          <w:numId w:val="1"/>
        </w:numPr>
        <w:spacing w:after="0" w:line="20" w:lineRule="atLeast"/>
        <w:ind w:left="0" w:firstLine="567"/>
        <w:jc w:val="both"/>
        <w:rPr>
          <w:rFonts w:cstheme="minorHAnsi"/>
          <w:sz w:val="21"/>
          <w:szCs w:val="21"/>
        </w:rPr>
      </w:pPr>
      <w:r w:rsidRPr="00287E52">
        <w:rPr>
          <w:rFonts w:cstheme="minorHAnsi"/>
          <w:sz w:val="21"/>
          <w:szCs w:val="21"/>
        </w:rPr>
        <w:t xml:space="preserve">Perkančiosios organizacijos kontaktiniai asmenys yra: Mažeikių rajono savivaldybės administracijos Viešųjų pirkimų skyriaus vyriausioji specialistė Irina Kumšlytienė, tel. (0 443) 98 226, el. p. </w:t>
      </w:r>
      <w:hyperlink r:id="rId9" w:history="1">
        <w:r w:rsidRPr="00287E52">
          <w:rPr>
            <w:rStyle w:val="Hipersaitas"/>
            <w:rFonts w:cstheme="minorHAnsi"/>
            <w:sz w:val="21"/>
            <w:szCs w:val="21"/>
          </w:rPr>
          <w:t>irina.kumslytiene@mazeikiai.lt</w:t>
        </w:r>
      </w:hyperlink>
      <w:r w:rsidR="00DB69DF" w:rsidRPr="00287E52">
        <w:rPr>
          <w:sz w:val="21"/>
          <w:szCs w:val="21"/>
        </w:rPr>
        <w:t>, jos nesant</w:t>
      </w:r>
      <w:r w:rsidRPr="00287E52">
        <w:rPr>
          <w:rFonts w:cstheme="minorHAnsi"/>
          <w:sz w:val="21"/>
          <w:szCs w:val="21"/>
        </w:rPr>
        <w:t xml:space="preserve"> </w:t>
      </w:r>
      <w:r w:rsidR="00DB69DF" w:rsidRPr="00287E52">
        <w:rPr>
          <w:rFonts w:cstheme="minorHAnsi"/>
          <w:sz w:val="21"/>
          <w:szCs w:val="21"/>
        </w:rPr>
        <w:t xml:space="preserve">Viešųjų pirkimų skyriaus vyriausioji specialistė Gabrielė Budžienė, tel. (0 443) 98 226, el. p. </w:t>
      </w:r>
      <w:hyperlink r:id="rId10" w:history="1">
        <w:r w:rsidR="00DB69DF" w:rsidRPr="00287E52">
          <w:rPr>
            <w:rStyle w:val="Hipersaitas"/>
            <w:rFonts w:cstheme="minorHAnsi"/>
            <w:sz w:val="21"/>
            <w:szCs w:val="21"/>
          </w:rPr>
          <w:t>gabriele.budziene@mazeikiai.lt</w:t>
        </w:r>
      </w:hyperlink>
      <w:r w:rsidR="00DB69DF" w:rsidRPr="00287E52">
        <w:rPr>
          <w:rFonts w:cstheme="minorHAnsi"/>
          <w:b/>
          <w:bCs/>
          <w:sz w:val="21"/>
          <w:szCs w:val="21"/>
        </w:rPr>
        <w:t xml:space="preserve"> </w:t>
      </w:r>
      <w:r w:rsidRPr="00287E52">
        <w:rPr>
          <w:rFonts w:cstheme="minorHAnsi"/>
          <w:b/>
          <w:bCs/>
          <w:sz w:val="21"/>
          <w:szCs w:val="21"/>
        </w:rPr>
        <w:t>(</w:t>
      </w:r>
      <w:r w:rsidRPr="00287E52">
        <w:rPr>
          <w:rFonts w:cstheme="minorHAnsi"/>
          <w:b/>
          <w:bCs/>
          <w:i/>
          <w:iCs/>
          <w:sz w:val="21"/>
          <w:szCs w:val="21"/>
        </w:rPr>
        <w:t>viešojo pirkimo procedūros klausimais</w:t>
      </w:r>
      <w:r w:rsidRPr="00287E52">
        <w:rPr>
          <w:rFonts w:cstheme="minorHAnsi"/>
          <w:b/>
          <w:bCs/>
          <w:sz w:val="21"/>
          <w:szCs w:val="21"/>
        </w:rPr>
        <w:t>)</w:t>
      </w:r>
      <w:r w:rsidRPr="00287E52">
        <w:rPr>
          <w:rFonts w:cstheme="minorHAnsi"/>
          <w:sz w:val="21"/>
          <w:szCs w:val="21"/>
        </w:rPr>
        <w:t xml:space="preserve"> ir </w:t>
      </w:r>
      <w:r w:rsidR="00336E91" w:rsidRPr="00287E52">
        <w:rPr>
          <w:rFonts w:cstheme="minorHAnsi"/>
          <w:color w:val="000000"/>
          <w:sz w:val="21"/>
          <w:szCs w:val="21"/>
        </w:rPr>
        <w:t xml:space="preserve">Mažeikių rajono savivaldybės administracijos </w:t>
      </w:r>
      <w:r w:rsidR="00DB1191" w:rsidRPr="00287E52">
        <w:rPr>
          <w:sz w:val="21"/>
          <w:szCs w:val="21"/>
        </w:rPr>
        <w:t xml:space="preserve">Strateginio planavimo ir investicijų </w:t>
      </w:r>
      <w:r w:rsidR="00336E91" w:rsidRPr="00287E52">
        <w:rPr>
          <w:sz w:val="21"/>
          <w:szCs w:val="21"/>
        </w:rPr>
        <w:t xml:space="preserve">skyriaus </w:t>
      </w:r>
      <w:r w:rsidR="00DB1191" w:rsidRPr="00287E52">
        <w:rPr>
          <w:sz w:val="21"/>
          <w:szCs w:val="21"/>
        </w:rPr>
        <w:t>vyriausioji specialistė Karolina Norbutaitė</w:t>
      </w:r>
      <w:r w:rsidR="003A23A5" w:rsidRPr="00287E52">
        <w:rPr>
          <w:sz w:val="21"/>
          <w:szCs w:val="21"/>
        </w:rPr>
        <w:t>,</w:t>
      </w:r>
      <w:r w:rsidR="00336E91" w:rsidRPr="00287E52">
        <w:rPr>
          <w:sz w:val="21"/>
          <w:szCs w:val="21"/>
        </w:rPr>
        <w:t xml:space="preserve">  </w:t>
      </w:r>
      <w:r w:rsidR="00336E91" w:rsidRPr="00287E52">
        <w:rPr>
          <w:rFonts w:cstheme="minorHAnsi"/>
          <w:sz w:val="21"/>
          <w:szCs w:val="21"/>
        </w:rPr>
        <w:t>tel.</w:t>
      </w:r>
      <w:r w:rsidR="00336E91" w:rsidRPr="00287E52">
        <w:rPr>
          <w:sz w:val="21"/>
          <w:szCs w:val="21"/>
        </w:rPr>
        <w:t xml:space="preserve"> </w:t>
      </w:r>
      <w:r w:rsidR="00336E91" w:rsidRPr="00287E52">
        <w:rPr>
          <w:rFonts w:cstheme="minorHAnsi"/>
          <w:sz w:val="21"/>
          <w:szCs w:val="21"/>
        </w:rPr>
        <w:t>(</w:t>
      </w:r>
      <w:r w:rsidR="00336E91" w:rsidRPr="00287E52">
        <w:rPr>
          <w:rFonts w:cstheme="minorHAnsi"/>
          <w:sz w:val="21"/>
          <w:szCs w:val="21"/>
          <w:shd w:val="clear" w:color="auto" w:fill="FFFFFF"/>
        </w:rPr>
        <w:t>0 443) 9</w:t>
      </w:r>
      <w:r w:rsidR="00DB1191" w:rsidRPr="00287E52">
        <w:rPr>
          <w:rFonts w:cstheme="minorHAnsi"/>
          <w:sz w:val="21"/>
          <w:szCs w:val="21"/>
          <w:shd w:val="clear" w:color="auto" w:fill="FFFFFF"/>
        </w:rPr>
        <w:t>0</w:t>
      </w:r>
      <w:r w:rsidR="00336E91" w:rsidRPr="00287E52">
        <w:rPr>
          <w:rFonts w:cstheme="minorHAnsi"/>
          <w:sz w:val="21"/>
          <w:szCs w:val="21"/>
          <w:shd w:val="clear" w:color="auto" w:fill="FFFFFF"/>
        </w:rPr>
        <w:t xml:space="preserve"> </w:t>
      </w:r>
      <w:r w:rsidR="00DB1191" w:rsidRPr="00287E52">
        <w:rPr>
          <w:rFonts w:cstheme="minorHAnsi"/>
          <w:sz w:val="21"/>
          <w:szCs w:val="21"/>
          <w:shd w:val="clear" w:color="auto" w:fill="FFFFFF"/>
        </w:rPr>
        <w:t>605</w:t>
      </w:r>
      <w:r w:rsidR="00336E91" w:rsidRPr="00287E52">
        <w:rPr>
          <w:rFonts w:cstheme="minorHAnsi"/>
          <w:sz w:val="21"/>
          <w:szCs w:val="21"/>
        </w:rPr>
        <w:t>, mob. (0 6</w:t>
      </w:r>
      <w:r w:rsidR="00DB1191" w:rsidRPr="00287E52">
        <w:rPr>
          <w:rFonts w:cstheme="minorHAnsi"/>
          <w:sz w:val="21"/>
          <w:szCs w:val="21"/>
        </w:rPr>
        <w:t>60</w:t>
      </w:r>
      <w:r w:rsidR="00336E91" w:rsidRPr="00287E52">
        <w:rPr>
          <w:rFonts w:cstheme="minorHAnsi"/>
          <w:sz w:val="21"/>
          <w:szCs w:val="21"/>
        </w:rPr>
        <w:t xml:space="preserve">) </w:t>
      </w:r>
      <w:r w:rsidR="00DB1191" w:rsidRPr="00287E52">
        <w:rPr>
          <w:rFonts w:cstheme="minorHAnsi"/>
          <w:sz w:val="21"/>
          <w:szCs w:val="21"/>
        </w:rPr>
        <w:t>79</w:t>
      </w:r>
      <w:r w:rsidR="00336E91" w:rsidRPr="00287E52">
        <w:rPr>
          <w:rFonts w:cstheme="minorHAnsi"/>
          <w:sz w:val="21"/>
          <w:szCs w:val="21"/>
        </w:rPr>
        <w:t xml:space="preserve"> </w:t>
      </w:r>
      <w:r w:rsidR="00DB1191" w:rsidRPr="00287E52">
        <w:rPr>
          <w:rFonts w:cstheme="minorHAnsi"/>
          <w:sz w:val="21"/>
          <w:szCs w:val="21"/>
        </w:rPr>
        <w:t>872</w:t>
      </w:r>
      <w:r w:rsidR="00336E91" w:rsidRPr="00287E52">
        <w:rPr>
          <w:rFonts w:cstheme="minorHAnsi"/>
          <w:sz w:val="21"/>
          <w:szCs w:val="21"/>
        </w:rPr>
        <w:t xml:space="preserve">, el. p. </w:t>
      </w:r>
      <w:hyperlink r:id="rId11" w:history="1">
        <w:r w:rsidR="00DB1191" w:rsidRPr="00287E52">
          <w:rPr>
            <w:rStyle w:val="Hipersaitas"/>
            <w:rFonts w:cstheme="minorHAnsi"/>
            <w:sz w:val="21"/>
            <w:szCs w:val="21"/>
          </w:rPr>
          <w:t>karolina.norbutaite@mazeikiai.lt</w:t>
        </w:r>
      </w:hyperlink>
      <w:r w:rsidR="00336E91" w:rsidRPr="00287E52">
        <w:rPr>
          <w:rFonts w:cstheme="minorHAnsi"/>
          <w:sz w:val="21"/>
          <w:szCs w:val="21"/>
        </w:rPr>
        <w:t xml:space="preserve">, jos nesant </w:t>
      </w:r>
      <w:r w:rsidR="00336E91" w:rsidRPr="00287E52">
        <w:rPr>
          <w:rFonts w:cstheme="minorHAnsi"/>
          <w:color w:val="000000"/>
          <w:sz w:val="21"/>
          <w:szCs w:val="21"/>
        </w:rPr>
        <w:t>Mažeikių rajono savivaldybės administracijos</w:t>
      </w:r>
      <w:r w:rsidR="00336E91" w:rsidRPr="00287E52">
        <w:rPr>
          <w:sz w:val="21"/>
          <w:szCs w:val="21"/>
        </w:rPr>
        <w:t xml:space="preserve"> </w:t>
      </w:r>
      <w:r w:rsidR="00DB1191" w:rsidRPr="00287E52">
        <w:rPr>
          <w:sz w:val="21"/>
          <w:szCs w:val="21"/>
        </w:rPr>
        <w:t xml:space="preserve">Strateginio planavimo ir investicijų skyriaus vyriausioji specialistė </w:t>
      </w:r>
      <w:r w:rsidR="003A23A5" w:rsidRPr="00287E52">
        <w:rPr>
          <w:sz w:val="21"/>
          <w:szCs w:val="21"/>
        </w:rPr>
        <w:t xml:space="preserve">Dovilė Narbutė, </w:t>
      </w:r>
      <w:r w:rsidR="00336E91" w:rsidRPr="00287E52">
        <w:rPr>
          <w:rFonts w:cstheme="minorHAnsi"/>
          <w:sz w:val="21"/>
          <w:szCs w:val="21"/>
        </w:rPr>
        <w:t>tel. (</w:t>
      </w:r>
      <w:r w:rsidR="00336E91" w:rsidRPr="00287E52">
        <w:rPr>
          <w:rFonts w:cstheme="minorHAnsi"/>
          <w:sz w:val="21"/>
          <w:szCs w:val="21"/>
          <w:shd w:val="clear" w:color="auto" w:fill="FFFFFF"/>
        </w:rPr>
        <w:t xml:space="preserve">0 443) </w:t>
      </w:r>
      <w:r w:rsidR="00DB1191" w:rsidRPr="00287E52">
        <w:rPr>
          <w:rFonts w:cstheme="minorHAnsi"/>
          <w:sz w:val="21"/>
          <w:szCs w:val="21"/>
          <w:shd w:val="clear" w:color="auto" w:fill="FFFFFF"/>
        </w:rPr>
        <w:t>21</w:t>
      </w:r>
      <w:r w:rsidR="00336E91" w:rsidRPr="00287E52">
        <w:rPr>
          <w:rFonts w:cstheme="minorHAnsi"/>
          <w:sz w:val="21"/>
          <w:szCs w:val="21"/>
          <w:shd w:val="clear" w:color="auto" w:fill="FFFFFF"/>
        </w:rPr>
        <w:t xml:space="preserve"> </w:t>
      </w:r>
      <w:r w:rsidR="00DB1191" w:rsidRPr="00287E52">
        <w:rPr>
          <w:rFonts w:cstheme="minorHAnsi"/>
          <w:sz w:val="21"/>
          <w:szCs w:val="21"/>
          <w:shd w:val="clear" w:color="auto" w:fill="FFFFFF"/>
        </w:rPr>
        <w:t>302</w:t>
      </w:r>
      <w:r w:rsidR="00336E91" w:rsidRPr="00287E52">
        <w:rPr>
          <w:rFonts w:cstheme="minorHAnsi"/>
          <w:sz w:val="21"/>
          <w:szCs w:val="21"/>
        </w:rPr>
        <w:t>, mob. (0 6</w:t>
      </w:r>
      <w:r w:rsidR="003A23A5" w:rsidRPr="00287E52">
        <w:rPr>
          <w:rFonts w:cstheme="minorHAnsi"/>
          <w:sz w:val="21"/>
          <w:szCs w:val="21"/>
        </w:rPr>
        <w:t>85</w:t>
      </w:r>
      <w:r w:rsidR="00336E91" w:rsidRPr="00287E52">
        <w:rPr>
          <w:rFonts w:cstheme="minorHAnsi"/>
          <w:sz w:val="21"/>
          <w:szCs w:val="21"/>
        </w:rPr>
        <w:t xml:space="preserve">) </w:t>
      </w:r>
      <w:r w:rsidR="003A23A5" w:rsidRPr="00287E52">
        <w:rPr>
          <w:rFonts w:cstheme="minorHAnsi"/>
          <w:sz w:val="21"/>
          <w:szCs w:val="21"/>
        </w:rPr>
        <w:t>65</w:t>
      </w:r>
      <w:r w:rsidR="00336E91" w:rsidRPr="00287E52">
        <w:rPr>
          <w:rFonts w:cstheme="minorHAnsi"/>
          <w:sz w:val="21"/>
          <w:szCs w:val="21"/>
        </w:rPr>
        <w:t xml:space="preserve"> </w:t>
      </w:r>
      <w:r w:rsidR="003A23A5" w:rsidRPr="00287E52">
        <w:rPr>
          <w:rFonts w:cstheme="minorHAnsi"/>
          <w:sz w:val="21"/>
          <w:szCs w:val="21"/>
        </w:rPr>
        <w:t>967</w:t>
      </w:r>
      <w:r w:rsidR="00336E91" w:rsidRPr="00287E52">
        <w:rPr>
          <w:rFonts w:cstheme="minorHAnsi"/>
          <w:sz w:val="21"/>
          <w:szCs w:val="21"/>
        </w:rPr>
        <w:t xml:space="preserve">, el. p. </w:t>
      </w:r>
      <w:hyperlink r:id="rId12" w:history="1">
        <w:r w:rsidR="00FB0C42" w:rsidRPr="00287E52">
          <w:rPr>
            <w:rStyle w:val="Hipersaitas"/>
            <w:rFonts w:cstheme="minorHAnsi"/>
            <w:sz w:val="21"/>
            <w:szCs w:val="21"/>
          </w:rPr>
          <w:t>dovile.narbute@mazeikiai.lt</w:t>
        </w:r>
      </w:hyperlink>
      <w:r w:rsidR="00336E91" w:rsidRPr="00287E52">
        <w:rPr>
          <w:rFonts w:cstheme="minorHAnsi"/>
          <w:b/>
          <w:bCs/>
          <w:sz w:val="21"/>
          <w:szCs w:val="21"/>
        </w:rPr>
        <w:t xml:space="preserve"> </w:t>
      </w:r>
      <w:r w:rsidRPr="00287E52">
        <w:rPr>
          <w:rFonts w:cstheme="minorHAnsi"/>
          <w:b/>
          <w:bCs/>
          <w:sz w:val="21"/>
          <w:szCs w:val="21"/>
        </w:rPr>
        <w:t>(</w:t>
      </w:r>
      <w:r w:rsidRPr="00287E52">
        <w:rPr>
          <w:rFonts w:cstheme="minorHAnsi"/>
          <w:b/>
          <w:bCs/>
          <w:i/>
          <w:iCs/>
          <w:sz w:val="21"/>
          <w:szCs w:val="21"/>
        </w:rPr>
        <w:t>objekto klausimais</w:t>
      </w:r>
      <w:r w:rsidRPr="00287E52">
        <w:rPr>
          <w:rFonts w:cstheme="minorHAnsi"/>
          <w:b/>
          <w:bCs/>
          <w:sz w:val="21"/>
          <w:szCs w:val="21"/>
        </w:rPr>
        <w:t>)</w:t>
      </w:r>
      <w:r w:rsidR="00597E32" w:rsidRPr="00287E52">
        <w:rPr>
          <w:rFonts w:cstheme="minorHAnsi"/>
          <w:sz w:val="21"/>
          <w:szCs w:val="21"/>
        </w:rPr>
        <w:t>.</w:t>
      </w:r>
    </w:p>
    <w:p w14:paraId="1755D3CD" w14:textId="75109CF6" w:rsidR="002109AD" w:rsidRPr="00402FB0" w:rsidRDefault="009F17AC" w:rsidP="006E74B6">
      <w:pPr>
        <w:pStyle w:val="Antrat2"/>
        <w:tabs>
          <w:tab w:val="left" w:pos="709"/>
        </w:tabs>
        <w:spacing w:before="0"/>
        <w:ind w:firstLine="567"/>
        <w:jc w:val="both"/>
        <w:rPr>
          <w:rFonts w:asciiTheme="minorHAnsi" w:eastAsia="Times New Roman" w:hAnsiTheme="minorHAnsi" w:cstheme="minorHAnsi"/>
          <w:color w:val="auto"/>
          <w:sz w:val="21"/>
          <w:szCs w:val="21"/>
        </w:rPr>
      </w:pPr>
      <w:r w:rsidRPr="00402FB0">
        <w:rPr>
          <w:rFonts w:asciiTheme="minorHAnsi" w:hAnsiTheme="minorHAnsi" w:cstheme="minorHAnsi"/>
          <w:color w:val="auto"/>
          <w:sz w:val="21"/>
          <w:szCs w:val="21"/>
        </w:rPr>
        <w:t>1.3. Pirkimas neatliekamas naudojantis centralizuotų pirkimų katalogu</w:t>
      </w:r>
      <w:r w:rsidR="004E23F5">
        <w:rPr>
          <w:rFonts w:asciiTheme="minorHAnsi" w:hAnsiTheme="minorHAnsi" w:cstheme="minorHAnsi"/>
          <w:color w:val="auto"/>
          <w:sz w:val="21"/>
          <w:szCs w:val="21"/>
        </w:rPr>
        <w:t xml:space="preserve"> (CPO LT)</w:t>
      </w:r>
      <w:r w:rsidRPr="00402FB0">
        <w:rPr>
          <w:rFonts w:asciiTheme="minorHAnsi" w:hAnsiTheme="minorHAnsi" w:cstheme="minorHAnsi"/>
          <w:color w:val="auto"/>
          <w:sz w:val="21"/>
          <w:szCs w:val="21"/>
        </w:rPr>
        <w:t xml:space="preserve">, nes </w:t>
      </w:r>
      <w:r w:rsidR="002109AD" w:rsidRPr="00402FB0">
        <w:rPr>
          <w:rFonts w:asciiTheme="minorHAnsi" w:hAnsiTheme="minorHAnsi" w:cstheme="minorHAnsi"/>
          <w:color w:val="auto"/>
          <w:sz w:val="21"/>
          <w:szCs w:val="21"/>
        </w:rPr>
        <w:br/>
      </w:r>
      <w:r w:rsidR="004E23F5">
        <w:rPr>
          <w:rStyle w:val="Numatytasispastraiposriftas1"/>
          <w:rFonts w:asciiTheme="minorHAnsi" w:hAnsiTheme="minorHAnsi" w:cstheme="minorHAnsi"/>
          <w:iCs/>
          <w:color w:val="auto"/>
          <w:sz w:val="21"/>
          <w:szCs w:val="21"/>
        </w:rPr>
        <w:t xml:space="preserve">statybos srities pirkimų kataloge </w:t>
      </w:r>
      <w:r w:rsidR="002109AD" w:rsidRPr="005269A5">
        <w:rPr>
          <w:rStyle w:val="Numatytasispastraiposriftas1"/>
          <w:rFonts w:asciiTheme="minorHAnsi" w:hAnsiTheme="minorHAnsi" w:cstheme="minorHAnsi"/>
          <w:i/>
          <w:color w:val="auto"/>
          <w:sz w:val="21"/>
          <w:szCs w:val="21"/>
        </w:rPr>
        <w:t>kultūros paveldo</w:t>
      </w:r>
      <w:r w:rsidR="002109AD" w:rsidRPr="00402FB0">
        <w:rPr>
          <w:rStyle w:val="Numatytasispastraiposriftas1"/>
          <w:rFonts w:asciiTheme="minorHAnsi" w:hAnsiTheme="minorHAnsi" w:cstheme="minorHAnsi"/>
          <w:iCs/>
          <w:color w:val="auto"/>
          <w:sz w:val="21"/>
          <w:szCs w:val="21"/>
        </w:rPr>
        <w:t xml:space="preserve"> i</w:t>
      </w:r>
      <w:r w:rsidR="002109AD" w:rsidRPr="00402FB0">
        <w:rPr>
          <w:rFonts w:asciiTheme="minorHAnsi" w:hAnsiTheme="minorHAnsi" w:cstheme="minorHAnsi"/>
          <w:color w:val="auto"/>
          <w:sz w:val="21"/>
          <w:szCs w:val="21"/>
        </w:rPr>
        <w:t>nžinerinių statinių projektavimo ir projekto vykdymo priežiūros paslaugų</w:t>
      </w:r>
      <w:r w:rsidR="00402FB0" w:rsidRPr="00402FB0">
        <w:rPr>
          <w:rFonts w:asciiTheme="minorHAnsi" w:hAnsiTheme="minorHAnsi" w:cstheme="minorHAnsi"/>
          <w:color w:val="auto"/>
          <w:sz w:val="21"/>
          <w:szCs w:val="21"/>
        </w:rPr>
        <w:t xml:space="preserve"> nėra galimybės įsigyti</w:t>
      </w:r>
      <w:r w:rsidR="00676449">
        <w:rPr>
          <w:rFonts w:asciiTheme="minorHAnsi" w:hAnsiTheme="minorHAnsi" w:cstheme="minorHAnsi"/>
          <w:color w:val="auto"/>
          <w:sz w:val="21"/>
          <w:szCs w:val="21"/>
        </w:rPr>
        <w:t>.</w:t>
      </w:r>
    </w:p>
    <w:p w14:paraId="483702FB" w14:textId="57E0A340" w:rsidR="009F17AC" w:rsidRPr="00287E52" w:rsidRDefault="009F17AC" w:rsidP="00B20C05">
      <w:pPr>
        <w:spacing w:after="0" w:line="240" w:lineRule="auto"/>
        <w:ind w:firstLine="567"/>
        <w:rPr>
          <w:rFonts w:cstheme="minorHAnsi"/>
        </w:rPr>
      </w:pPr>
      <w:r w:rsidRPr="00287E52">
        <w:rPr>
          <w:rFonts w:cstheme="minorHAnsi"/>
        </w:rPr>
        <w:t xml:space="preserve">1.4.  </w:t>
      </w:r>
      <w:r w:rsidRPr="00287E52">
        <w:rPr>
          <w:rFonts w:eastAsia="Times New Roman" w:cstheme="minorHAnsi"/>
        </w:rPr>
        <w:t>Perkančioji organizacija nerezervuoja teisės dalyvauti pirkime.</w:t>
      </w:r>
    </w:p>
    <w:p w14:paraId="7115B6E5" w14:textId="77777777" w:rsidR="004B5CAD" w:rsidRPr="00287E52" w:rsidRDefault="009F17AC" w:rsidP="004B5CAD">
      <w:pPr>
        <w:pStyle w:val="Sraopastraipa"/>
        <w:spacing w:after="0" w:line="240" w:lineRule="auto"/>
        <w:ind w:left="0" w:firstLine="567"/>
        <w:jc w:val="both"/>
        <w:rPr>
          <w:rFonts w:cstheme="minorHAnsi"/>
          <w:sz w:val="21"/>
          <w:szCs w:val="21"/>
        </w:rPr>
      </w:pPr>
      <w:r w:rsidRPr="00287E52">
        <w:rPr>
          <w:rFonts w:cstheme="minorHAnsi"/>
          <w:sz w:val="21"/>
          <w:szCs w:val="21"/>
        </w:rPr>
        <w:t>1.5. Stebėtojai dalyvauti Komisijos posėdžiuose nėra kviečiami.</w:t>
      </w:r>
    </w:p>
    <w:p w14:paraId="63AD67E0" w14:textId="6F3E45D4" w:rsidR="009F17AC" w:rsidRPr="00287E52" w:rsidRDefault="004B5CAD" w:rsidP="004B5CAD">
      <w:pPr>
        <w:pStyle w:val="Sraopastraipa"/>
        <w:spacing w:after="0" w:line="240" w:lineRule="auto"/>
        <w:ind w:left="0" w:firstLine="567"/>
        <w:jc w:val="both"/>
        <w:rPr>
          <w:sz w:val="21"/>
          <w:szCs w:val="21"/>
        </w:rPr>
      </w:pPr>
      <w:r w:rsidRPr="00287E52">
        <w:rPr>
          <w:rFonts w:cstheme="minorHAnsi"/>
          <w:sz w:val="21"/>
          <w:szCs w:val="21"/>
        </w:rPr>
        <w:t>1.6. A</w:t>
      </w:r>
      <w:r w:rsidR="009F17AC" w:rsidRPr="00287E52">
        <w:rPr>
          <w:rFonts w:cstheme="minorHAnsi"/>
          <w:sz w:val="21"/>
          <w:szCs w:val="21"/>
        </w:rPr>
        <w:t>tliekamas žaliasis pirkimas. Pirkimas vykdomas vadovaujantis Lietuvos Respublikos aplinkos ministro 2011 m. birželio 28 d. įsakymo Nr. D1-508 „</w:t>
      </w:r>
      <w:hyperlink r:id="rId13" w:history="1">
        <w:r w:rsidR="009F17AC" w:rsidRPr="00287E52">
          <w:rPr>
            <w:rStyle w:val="Hipersaitas"/>
            <w:rFonts w:cstheme="minorHAnsi"/>
            <w:sz w:val="21"/>
            <w:szCs w:val="21"/>
            <w:u w:val="single"/>
          </w:rPr>
          <w:t>Dėl Aplinkos apsaugos kriterijų taikymo, vykdant žaliuosius pirkimus, tvarkos aprašo patvirtinimo</w:t>
        </w:r>
      </w:hyperlink>
      <w:r w:rsidR="009F17AC" w:rsidRPr="00287E52">
        <w:rPr>
          <w:rFonts w:cstheme="minorHAnsi"/>
          <w:sz w:val="21"/>
          <w:szCs w:val="21"/>
        </w:rPr>
        <w:t xml:space="preserve">“ </w:t>
      </w:r>
      <w:r w:rsidR="005B172C" w:rsidRPr="00287E52">
        <w:rPr>
          <w:rFonts w:cstheme="minorHAnsi"/>
          <w:sz w:val="21"/>
          <w:szCs w:val="21"/>
          <w:shd w:val="clear" w:color="auto" w:fill="FFFFFF"/>
        </w:rPr>
        <w:t>4.4.</w:t>
      </w:r>
      <w:r w:rsidR="00A00F3A" w:rsidRPr="00287E52">
        <w:rPr>
          <w:rFonts w:cstheme="minorHAnsi"/>
          <w:sz w:val="21"/>
          <w:szCs w:val="21"/>
          <w:shd w:val="clear" w:color="auto" w:fill="FFFFFF"/>
        </w:rPr>
        <w:t>3</w:t>
      </w:r>
      <w:r w:rsidR="005B5F63" w:rsidRPr="00287E52">
        <w:rPr>
          <w:rFonts w:cstheme="minorHAnsi"/>
          <w:sz w:val="21"/>
          <w:szCs w:val="21"/>
          <w:shd w:val="clear" w:color="auto" w:fill="FFFFFF"/>
        </w:rPr>
        <w:t xml:space="preserve"> </w:t>
      </w:r>
      <w:r w:rsidR="00B82614" w:rsidRPr="00287E52">
        <w:rPr>
          <w:rFonts w:eastAsia="Times New Roman"/>
          <w:sz w:val="21"/>
          <w:szCs w:val="21"/>
        </w:rPr>
        <w:t>papunkči</w:t>
      </w:r>
      <w:r w:rsidR="00BC55A5" w:rsidRPr="00287E52">
        <w:rPr>
          <w:rFonts w:eastAsia="Times New Roman"/>
          <w:sz w:val="21"/>
          <w:szCs w:val="21"/>
        </w:rPr>
        <w:t>u</w:t>
      </w:r>
      <w:r w:rsidR="00317176" w:rsidRPr="00287E52">
        <w:rPr>
          <w:rFonts w:eastAsia="Times New Roman"/>
          <w:sz w:val="21"/>
          <w:szCs w:val="21"/>
        </w:rPr>
        <w:t>.</w:t>
      </w:r>
      <w:r w:rsidR="005B5F63" w:rsidRPr="00287E52">
        <w:rPr>
          <w:sz w:val="21"/>
          <w:szCs w:val="21"/>
        </w:rPr>
        <w:t xml:space="preserve"> Aplinkos ap</w:t>
      </w:r>
      <w:r w:rsidR="000A06F2" w:rsidRPr="00287E52">
        <w:rPr>
          <w:sz w:val="21"/>
          <w:szCs w:val="21"/>
        </w:rPr>
        <w:t>s</w:t>
      </w:r>
      <w:r w:rsidR="005B5F63" w:rsidRPr="00287E52">
        <w:rPr>
          <w:sz w:val="21"/>
          <w:szCs w:val="21"/>
        </w:rPr>
        <w:t xml:space="preserve">augos kriterijai nustatyti </w:t>
      </w:r>
      <w:r w:rsidR="005B5F63" w:rsidRPr="00287E52">
        <w:rPr>
          <w:rFonts w:cstheme="minorHAnsi"/>
          <w:sz w:val="21"/>
          <w:szCs w:val="21"/>
        </w:rPr>
        <w:t>specialiųjų pirkimo sąlygų 8</w:t>
      </w:r>
      <w:r w:rsidR="005B5F63" w:rsidRPr="00287E52">
        <w:rPr>
          <w:rFonts w:ascii="Arial" w:hAnsi="Arial" w:cs="Arial"/>
          <w:sz w:val="21"/>
          <w:szCs w:val="21"/>
        </w:rPr>
        <w:t xml:space="preserve"> </w:t>
      </w:r>
      <w:r w:rsidR="005B5F63" w:rsidRPr="00287E52">
        <w:rPr>
          <w:rFonts w:cstheme="minorHAnsi"/>
          <w:sz w:val="21"/>
          <w:szCs w:val="21"/>
        </w:rPr>
        <w:t>pried</w:t>
      </w:r>
      <w:r w:rsidR="00FD7CB9" w:rsidRPr="00287E52">
        <w:rPr>
          <w:rFonts w:cstheme="minorHAnsi"/>
          <w:sz w:val="21"/>
          <w:szCs w:val="21"/>
        </w:rPr>
        <w:t>e</w:t>
      </w:r>
      <w:r w:rsidR="009F17AC" w:rsidRPr="00287E52">
        <w:rPr>
          <w:rFonts w:cstheme="minorHAnsi"/>
          <w:sz w:val="21"/>
          <w:szCs w:val="21"/>
        </w:rPr>
        <w:t>.</w:t>
      </w:r>
    </w:p>
    <w:p w14:paraId="4226FC90" w14:textId="5C220A5E" w:rsidR="009F17AC" w:rsidRPr="00287E52" w:rsidRDefault="009F17AC" w:rsidP="00583631">
      <w:pPr>
        <w:pStyle w:val="Sraopastraipa"/>
        <w:numPr>
          <w:ilvl w:val="1"/>
          <w:numId w:val="22"/>
        </w:numPr>
        <w:tabs>
          <w:tab w:val="left" w:pos="993"/>
        </w:tabs>
        <w:spacing w:after="0" w:line="240" w:lineRule="auto"/>
        <w:ind w:firstLine="207"/>
        <w:jc w:val="both"/>
        <w:rPr>
          <w:rFonts w:eastAsia="Arial"/>
          <w:sz w:val="21"/>
          <w:szCs w:val="21"/>
        </w:rPr>
      </w:pPr>
      <w:r w:rsidRPr="00287E52">
        <w:rPr>
          <w:rFonts w:eastAsia="Arial"/>
          <w:sz w:val="21"/>
          <w:szCs w:val="21"/>
        </w:rPr>
        <w:t>Išankstinis skelbimas apie pirkimą nebuvo paskelbtas</w:t>
      </w:r>
      <w:r w:rsidR="005B5F63" w:rsidRPr="00287E52">
        <w:rPr>
          <w:rFonts w:eastAsia="Arial"/>
          <w:sz w:val="21"/>
          <w:szCs w:val="21"/>
        </w:rPr>
        <w:t>.</w:t>
      </w:r>
      <w:r w:rsidRPr="00287E52">
        <w:rPr>
          <w:rFonts w:eastAsia="Arial"/>
          <w:sz w:val="21"/>
          <w:szCs w:val="21"/>
        </w:rPr>
        <w:t xml:space="preserve"> </w:t>
      </w:r>
    </w:p>
    <w:p w14:paraId="6CB3F295" w14:textId="1BAAADBB" w:rsidR="009F17AC" w:rsidRPr="00287E52" w:rsidRDefault="009F17AC" w:rsidP="00583631">
      <w:pPr>
        <w:pStyle w:val="Sraopastraipa"/>
        <w:numPr>
          <w:ilvl w:val="1"/>
          <w:numId w:val="22"/>
        </w:numPr>
        <w:tabs>
          <w:tab w:val="left" w:pos="851"/>
          <w:tab w:val="left" w:pos="993"/>
        </w:tabs>
        <w:spacing w:after="0" w:line="240" w:lineRule="auto"/>
        <w:ind w:firstLine="207"/>
        <w:jc w:val="both"/>
        <w:rPr>
          <w:rFonts w:cstheme="minorHAnsi"/>
          <w:sz w:val="21"/>
          <w:szCs w:val="21"/>
        </w:rPr>
      </w:pPr>
      <w:r w:rsidRPr="00287E52">
        <w:rPr>
          <w:rFonts w:cstheme="minorHAnsi"/>
          <w:sz w:val="21"/>
          <w:szCs w:val="21"/>
        </w:rPr>
        <w:t xml:space="preserve">Pirkime  perkančioji organizacija nenumato skelbti pranešimo dėl savanoriško </w:t>
      </w:r>
      <w:r w:rsidRPr="00287E52">
        <w:rPr>
          <w:rFonts w:cstheme="minorHAnsi"/>
          <w:i/>
          <w:iCs/>
          <w:sz w:val="21"/>
          <w:szCs w:val="21"/>
        </w:rPr>
        <w:t>ex ante</w:t>
      </w:r>
      <w:r w:rsidRPr="00287E52">
        <w:rPr>
          <w:rFonts w:cstheme="minorHAnsi"/>
          <w:sz w:val="21"/>
          <w:szCs w:val="21"/>
        </w:rPr>
        <w:t xml:space="preserve"> skaidrumo.</w:t>
      </w:r>
    </w:p>
    <w:p w14:paraId="4E6E28E7" w14:textId="295D91C3" w:rsidR="009F17AC" w:rsidRPr="00287E52" w:rsidRDefault="009F17AC" w:rsidP="00583631">
      <w:pPr>
        <w:pStyle w:val="Sraopastraipa"/>
        <w:numPr>
          <w:ilvl w:val="1"/>
          <w:numId w:val="22"/>
        </w:numPr>
        <w:tabs>
          <w:tab w:val="left" w:pos="851"/>
          <w:tab w:val="left" w:pos="993"/>
        </w:tabs>
        <w:spacing w:after="0" w:line="240" w:lineRule="auto"/>
        <w:ind w:left="0" w:firstLine="567"/>
        <w:jc w:val="both"/>
        <w:rPr>
          <w:rFonts w:cstheme="minorHAnsi"/>
          <w:color w:val="7030A0"/>
          <w:sz w:val="21"/>
          <w:szCs w:val="21"/>
        </w:rPr>
      </w:pPr>
      <w:r w:rsidRPr="00287E52">
        <w:rPr>
          <w:rFonts w:cstheme="minorHAnsi"/>
          <w:sz w:val="21"/>
          <w:szCs w:val="21"/>
        </w:rPr>
        <w:t xml:space="preserve">Pirkime neleidžiama pateikti alternatyvių pasiūlymų. </w:t>
      </w:r>
    </w:p>
    <w:p w14:paraId="462BD1C1" w14:textId="77777777" w:rsidR="009F17AC" w:rsidRPr="00287E52" w:rsidRDefault="009F17AC" w:rsidP="00583631">
      <w:pPr>
        <w:pStyle w:val="Sraopastraipa"/>
        <w:numPr>
          <w:ilvl w:val="1"/>
          <w:numId w:val="22"/>
        </w:numPr>
        <w:tabs>
          <w:tab w:val="left" w:pos="993"/>
        </w:tabs>
        <w:spacing w:after="0" w:line="240" w:lineRule="auto"/>
        <w:ind w:firstLine="207"/>
        <w:jc w:val="both"/>
        <w:rPr>
          <w:rFonts w:cstheme="minorHAnsi"/>
          <w:sz w:val="21"/>
          <w:szCs w:val="21"/>
        </w:rPr>
      </w:pPr>
      <w:r w:rsidRPr="00287E52">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29487301"/>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53F6825C" w:rsidR="009F17AC" w:rsidRPr="00E05CAE" w:rsidRDefault="00A04138" w:rsidP="00D1739F">
      <w:pPr>
        <w:spacing w:after="0" w:line="240" w:lineRule="auto"/>
        <w:ind w:firstLine="567"/>
        <w:jc w:val="both"/>
        <w:rPr>
          <w:rFonts w:cstheme="minorHAnsi"/>
          <w:color w:val="FF0000"/>
        </w:rPr>
      </w:pPr>
      <w:r w:rsidRPr="000F348F">
        <w:rPr>
          <w:rFonts w:eastAsia="Calibri"/>
          <w:color w:val="000000" w:themeColor="text1"/>
        </w:rPr>
        <w:t xml:space="preserve">2.1. </w:t>
      </w:r>
      <w:r w:rsidR="009F17AC" w:rsidRPr="000F348F">
        <w:rPr>
          <w:rFonts w:eastAsia="Calibri"/>
          <w:color w:val="000000" w:themeColor="text1"/>
        </w:rPr>
        <w:t>Perkančioji organizacija</w:t>
      </w:r>
      <w:r w:rsidRPr="000F348F">
        <w:rPr>
          <w:rFonts w:eastAsia="Calibri"/>
          <w:color w:val="000000" w:themeColor="text1"/>
        </w:rPr>
        <w:t>,</w:t>
      </w:r>
      <w:r w:rsidRPr="000F348F">
        <w:t xml:space="preserve"> </w:t>
      </w:r>
      <w:r w:rsidR="00D1739F" w:rsidRPr="000F348F">
        <w:t>į</w:t>
      </w:r>
      <w:r w:rsidRPr="000F348F">
        <w:t>gyvendin</w:t>
      </w:r>
      <w:r w:rsidR="00D1739F" w:rsidRPr="000F348F">
        <w:t>d</w:t>
      </w:r>
      <w:r w:rsidRPr="000F348F">
        <w:t>a</w:t>
      </w:r>
      <w:r w:rsidR="00D1739F" w:rsidRPr="000F348F">
        <w:t>ma</w:t>
      </w:r>
      <w:r w:rsidRPr="000F348F">
        <w:t xml:space="preserve"> projektą pagal Regioninės pažangos priemonės Nr. 01-004-07-01-01 (RE) „Paskatinti regionų, funkcinių zonų, savivaldybių ir miestų ekonominį augimą pasitelkiant jų turimus išteklius“ finansavimo gaires</w:t>
      </w:r>
      <w:r w:rsidR="00D1739F" w:rsidRPr="000F348F">
        <w:t>, b</w:t>
      </w:r>
      <w:r w:rsidRPr="000F348F">
        <w:t>endrame regioniniame maršrute „Žemaitijos piliakalniai“ esančių objektų pritaikymas lankymui Mažeikių rajono savivaldybėje Nr. 28-301-P-0005</w:t>
      </w:r>
      <w:r w:rsidR="00D1739F" w:rsidRPr="000F348F">
        <w:t>,</w:t>
      </w:r>
      <w:r w:rsidR="009F17AC" w:rsidRPr="000F348F">
        <w:rPr>
          <w:rFonts w:eastAsia="Calibri"/>
          <w:color w:val="000000" w:themeColor="text1"/>
        </w:rPr>
        <w:t xml:space="preserve"> </w:t>
      </w:r>
      <w:r w:rsidR="00FB2DBD" w:rsidRPr="000F348F">
        <w:rPr>
          <w:rFonts w:eastAsia="Calibri" w:cstheme="minorHAnsi"/>
        </w:rPr>
        <w:t>numato</w:t>
      </w:r>
      <w:r w:rsidR="001E5313" w:rsidRPr="000F348F">
        <w:rPr>
          <w:rFonts w:eastAsia="Calibri" w:cstheme="minorHAnsi"/>
        </w:rPr>
        <w:t xml:space="preserve"> </w:t>
      </w:r>
      <w:r w:rsidR="001E5313" w:rsidRPr="000F348F">
        <w:rPr>
          <w:rFonts w:eastAsia="Calibri"/>
          <w:color w:val="000000" w:themeColor="text1"/>
        </w:rPr>
        <w:t xml:space="preserve">įsigyti </w:t>
      </w:r>
      <w:r w:rsidR="00381752" w:rsidRPr="000F348F">
        <w:t>Gyvolių piliakalnio, Mažeikių rajono sav., Viekšnių sen., Gyvolių k., tvarkybos ir pritaikymo lankymui darbų projekto parengimo ir projekto vykdymo</w:t>
      </w:r>
      <w:r w:rsidR="00381752" w:rsidRPr="00AF6E21">
        <w:rPr>
          <w:bCs/>
        </w:rPr>
        <w:t xml:space="preserve"> priežiūros </w:t>
      </w:r>
      <w:r w:rsidR="000658BB" w:rsidRPr="00E05CAE">
        <w:rPr>
          <w:bCs/>
        </w:rPr>
        <w:t>paslaugas</w:t>
      </w:r>
      <w:r w:rsidR="001E5313" w:rsidRPr="00E05CAE">
        <w:rPr>
          <w:bCs/>
        </w:rPr>
        <w:t xml:space="preserve">. Reikalavimai pirkimo objektui nustatyti </w:t>
      </w:r>
      <w:r w:rsidR="006D1D48">
        <w:rPr>
          <w:bCs/>
        </w:rPr>
        <w:t xml:space="preserve">techninėje </w:t>
      </w:r>
      <w:r w:rsidR="00381752">
        <w:rPr>
          <w:bCs/>
        </w:rPr>
        <w:t>užduotyje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7A1A859C" w:rsidR="00C35E2D" w:rsidRPr="00E05CAE" w:rsidRDefault="004E16D3" w:rsidP="00583631">
      <w:pPr>
        <w:pStyle w:val="Betarp"/>
        <w:numPr>
          <w:ilvl w:val="1"/>
          <w:numId w:val="2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763035">
        <w:rPr>
          <w:rFonts w:eastAsia="Times New Roman" w:cstheme="minorHAnsi"/>
          <w:b/>
        </w:rPr>
        <w:t>37</w:t>
      </w:r>
      <w:r w:rsidRPr="00D667F1">
        <w:rPr>
          <w:rFonts w:eastAsia="Times New Roman" w:cstheme="minorHAnsi"/>
          <w:b/>
        </w:rPr>
        <w:t xml:space="preserve"> (</w:t>
      </w:r>
      <w:r w:rsidR="00763035">
        <w:rPr>
          <w:rFonts w:eastAsia="Times New Roman" w:cstheme="minorHAnsi"/>
          <w:b/>
        </w:rPr>
        <w:t>trisdešimt septyni</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44253DDE" w:rsidR="00C35E2D" w:rsidRPr="00E05CAE" w:rsidRDefault="00C35E2D" w:rsidP="00583631">
      <w:pPr>
        <w:pStyle w:val="Betarp"/>
        <w:numPr>
          <w:ilvl w:val="1"/>
          <w:numId w:val="2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6A3FFA">
        <w:rPr>
          <w:rFonts w:cstheme="minorHAnsi"/>
          <w:b/>
        </w:rPr>
        <w:t>s</w:t>
      </w:r>
      <w:r w:rsidR="00836D9B">
        <w:rPr>
          <w:rFonts w:cstheme="minorHAnsi"/>
          <w:b/>
        </w:rPr>
        <w:t xml:space="preserve"> kain</w:t>
      </w:r>
      <w:r w:rsidR="006A3FFA">
        <w:rPr>
          <w:rFonts w:cstheme="minorHAnsi"/>
          <w:b/>
        </w:rPr>
        <w:t>os</w:t>
      </w:r>
      <w:r w:rsidRPr="00E05CAE">
        <w:rPr>
          <w:rFonts w:cstheme="minorHAnsi"/>
          <w:b/>
        </w:rPr>
        <w:t xml:space="preserve"> </w:t>
      </w:r>
      <w:r w:rsidRPr="00E05CAE">
        <w:rPr>
          <w:rFonts w:cstheme="minorHAnsi"/>
          <w:bCs/>
        </w:rPr>
        <w:t>kainodaros sutartis.</w:t>
      </w:r>
    </w:p>
    <w:p w14:paraId="2556508C" w14:textId="002CE0B8" w:rsidR="00C35E2D" w:rsidRPr="0054308E" w:rsidRDefault="00C35E2D" w:rsidP="00D1739F">
      <w:pPr>
        <w:spacing w:after="0" w:line="240" w:lineRule="auto"/>
        <w:ind w:firstLine="567"/>
        <w:jc w:val="both"/>
        <w:rPr>
          <w:rFonts w:cstheme="minorHAnsi"/>
          <w:color w:val="EE0000"/>
        </w:rPr>
      </w:pPr>
      <w:r w:rsidRPr="00E05CAE">
        <w:rPr>
          <w:rFonts w:cstheme="minorHAnsi"/>
        </w:rPr>
        <w:t>2</w:t>
      </w:r>
      <w:r w:rsidR="00A04138">
        <w:rPr>
          <w:rFonts w:cstheme="minorHAnsi"/>
        </w:rPr>
        <w:t>.</w:t>
      </w:r>
      <w:r w:rsidR="00D1739F">
        <w:rPr>
          <w:rFonts w:cstheme="minorHAnsi"/>
        </w:rPr>
        <w:t>4</w:t>
      </w:r>
      <w:r w:rsidR="00A04138">
        <w:rPr>
          <w:rFonts w:cstheme="minorHAnsi"/>
        </w:rPr>
        <w:t xml:space="preserve">. </w:t>
      </w:r>
      <w:r w:rsidRPr="00E05CAE">
        <w:rPr>
          <w:rFonts w:cstheme="minorHAnsi"/>
        </w:rPr>
        <w:t>Pirkimo objektas į dalis neskaidomas</w:t>
      </w:r>
      <w:r w:rsidR="0042324A">
        <w:rPr>
          <w:rFonts w:cstheme="minorHAnsi"/>
        </w:rPr>
        <w:t>.</w:t>
      </w:r>
      <w:r w:rsidRPr="00E05CAE">
        <w:rPr>
          <w:rFonts w:cstheme="minorHAnsi"/>
          <w:color w:val="00B050"/>
        </w:rPr>
        <w:t xml:space="preserve"> </w:t>
      </w:r>
    </w:p>
    <w:p w14:paraId="29782447" w14:textId="587820ED" w:rsidR="009F17AC" w:rsidRPr="00713A11" w:rsidRDefault="009F17AC" w:rsidP="00D1739F">
      <w:pPr>
        <w:pStyle w:val="Sraopastraipa"/>
        <w:spacing w:after="0" w:line="240" w:lineRule="auto"/>
        <w:ind w:left="0" w:firstLine="567"/>
        <w:jc w:val="both"/>
        <w:rPr>
          <w:rFonts w:cstheme="minorHAnsi"/>
          <w:sz w:val="21"/>
          <w:szCs w:val="21"/>
        </w:rPr>
      </w:pPr>
      <w:r w:rsidRPr="00E05CAE">
        <w:rPr>
          <w:rFonts w:cstheme="minorHAnsi"/>
          <w:sz w:val="21"/>
          <w:szCs w:val="21"/>
        </w:rPr>
        <w:t>2.</w:t>
      </w:r>
      <w:r w:rsidR="00D1739F">
        <w:rPr>
          <w:rFonts w:cstheme="minorHAnsi"/>
          <w:sz w:val="21"/>
          <w:szCs w:val="21"/>
        </w:rPr>
        <w:t>5</w:t>
      </w:r>
      <w:r w:rsidR="00A04138">
        <w:rPr>
          <w:rFonts w:cstheme="minorHAnsi"/>
          <w:sz w:val="21"/>
          <w:szCs w:val="21"/>
        </w:rPr>
        <w:t xml:space="preserve">. </w:t>
      </w:r>
      <w:r w:rsidRPr="00E05CAE">
        <w:rPr>
          <w:rFonts w:cstheme="minorHAnsi"/>
          <w:sz w:val="21"/>
          <w:szCs w:val="21"/>
        </w:rPr>
        <w:t>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1141FC1" w:rsidR="009F17AC" w:rsidRPr="00713A11" w:rsidRDefault="009F17AC" w:rsidP="00D1739F">
      <w:pPr>
        <w:pStyle w:val="Sraopastraipa"/>
        <w:spacing w:after="0" w:line="240" w:lineRule="auto"/>
        <w:ind w:left="0" w:firstLine="567"/>
        <w:jc w:val="both"/>
        <w:rPr>
          <w:rFonts w:cstheme="minorHAnsi"/>
          <w:sz w:val="21"/>
          <w:szCs w:val="21"/>
        </w:rPr>
      </w:pPr>
      <w:r w:rsidRPr="00713A11">
        <w:rPr>
          <w:rFonts w:cstheme="minorHAnsi"/>
          <w:sz w:val="21"/>
          <w:szCs w:val="21"/>
        </w:rPr>
        <w:t>2.</w:t>
      </w:r>
      <w:r w:rsidR="00D1739F">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713A11">
        <w:rPr>
          <w:color w:val="000000"/>
          <w:sz w:val="21"/>
          <w:szCs w:val="21"/>
        </w:rPr>
        <w:lastRenderedPageBreak/>
        <w:t xml:space="preserve">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29487302"/>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583631">
      <w:pPr>
        <w:pStyle w:val="Body2"/>
        <w:numPr>
          <w:ilvl w:val="1"/>
          <w:numId w:val="5"/>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487303"/>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29487304"/>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29487305"/>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FF414D" w:rsidRDefault="009F17AC" w:rsidP="00583631">
      <w:pPr>
        <w:pStyle w:val="Sraopastraipa"/>
        <w:numPr>
          <w:ilvl w:val="2"/>
          <w:numId w:val="4"/>
        </w:numPr>
        <w:tabs>
          <w:tab w:val="left" w:pos="1276"/>
        </w:tabs>
        <w:spacing w:after="0" w:line="240" w:lineRule="auto"/>
        <w:ind w:left="0" w:firstLine="709"/>
        <w:jc w:val="both"/>
        <w:rPr>
          <w:rFonts w:cstheme="minorHAnsi"/>
          <w:sz w:val="21"/>
          <w:szCs w:val="21"/>
          <w:u w:val="single"/>
        </w:rPr>
      </w:pPr>
      <w:r w:rsidRPr="00FF414D">
        <w:rPr>
          <w:rFonts w:cstheme="minorHAnsi"/>
          <w:sz w:val="21"/>
          <w:szCs w:val="21"/>
        </w:rPr>
        <w:t>pasiūlymo galiojimą užtikrinantis dokumentas</w:t>
      </w:r>
      <w:r w:rsidR="00AC35EA" w:rsidRPr="00FF414D">
        <w:rPr>
          <w:rFonts w:cstheme="minorHAnsi"/>
          <w:sz w:val="21"/>
          <w:szCs w:val="21"/>
        </w:rPr>
        <w:t xml:space="preserve"> (</w:t>
      </w:r>
      <w:r w:rsidR="00303F19" w:rsidRPr="00FF414D">
        <w:rPr>
          <w:rFonts w:cstheme="minorHAnsi"/>
          <w:sz w:val="21"/>
          <w:szCs w:val="21"/>
        </w:rPr>
        <w:t>jeigu reikalaujama</w:t>
      </w:r>
      <w:r w:rsidR="00AC35EA" w:rsidRPr="00FF414D">
        <w:rPr>
          <w:rFonts w:cstheme="minorHAnsi"/>
          <w:sz w:val="21"/>
          <w:szCs w:val="21"/>
        </w:rPr>
        <w:t>)</w:t>
      </w:r>
      <w:r w:rsidRPr="00FF414D">
        <w:rPr>
          <w:rFonts w:cstheme="minorHAnsi"/>
          <w:sz w:val="21"/>
          <w:szCs w:val="21"/>
        </w:rPr>
        <w:t>;</w:t>
      </w:r>
    </w:p>
    <w:p w14:paraId="193EE45A"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w:t>
      </w:r>
      <w:r w:rsidRPr="00767258">
        <w:rPr>
          <w:rFonts w:eastAsia="Calibri" w:cstheme="minorHAnsi"/>
        </w:rPr>
        <w:lastRenderedPageBreak/>
        <w:t xml:space="preserve">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583631">
      <w:pPr>
        <w:pStyle w:val="Sraopastraipa"/>
        <w:numPr>
          <w:ilvl w:val="2"/>
          <w:numId w:val="6"/>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583631">
      <w:pPr>
        <w:pStyle w:val="Sraopastraipa"/>
        <w:numPr>
          <w:ilvl w:val="1"/>
          <w:numId w:val="6"/>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583631">
      <w:pPr>
        <w:pStyle w:val="Antrat1"/>
        <w:numPr>
          <w:ilvl w:val="0"/>
          <w:numId w:val="6"/>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487306"/>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B558EA" w:rsidRDefault="009F17AC" w:rsidP="006D3B45">
      <w:pPr>
        <w:pStyle w:val="Sraopastraipa"/>
        <w:spacing w:after="0" w:line="240" w:lineRule="auto"/>
        <w:ind w:left="0" w:firstLine="567"/>
        <w:jc w:val="both"/>
        <w:rPr>
          <w:sz w:val="21"/>
          <w:szCs w:val="21"/>
        </w:rPr>
      </w:pPr>
      <w:r w:rsidRPr="00B558EA">
        <w:rPr>
          <w:sz w:val="21"/>
          <w:szCs w:val="21"/>
        </w:rPr>
        <w:t xml:space="preserve">7.1.  </w:t>
      </w:r>
      <w:r w:rsidR="006D3B45" w:rsidRPr="00B558EA">
        <w:rPr>
          <w:rFonts w:eastAsia="Calibri"/>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487307"/>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487308"/>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487309"/>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583631">
      <w:pPr>
        <w:pStyle w:val="Sraopastraipa"/>
        <w:numPr>
          <w:ilvl w:val="1"/>
          <w:numId w:val="7"/>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583631">
      <w:pPr>
        <w:pStyle w:val="Antrat1"/>
        <w:numPr>
          <w:ilvl w:val="0"/>
          <w:numId w:val="7"/>
        </w:numPr>
        <w:tabs>
          <w:tab w:val="left" w:pos="567"/>
        </w:tabs>
        <w:spacing w:line="20" w:lineRule="atLeast"/>
        <w:contextualSpacing/>
        <w:jc w:val="both"/>
        <w:rPr>
          <w:rFonts w:asciiTheme="minorHAnsi" w:hAnsiTheme="minorHAnsi" w:cstheme="minorHAnsi"/>
          <w:b/>
          <w:bCs/>
          <w:color w:val="auto"/>
        </w:rPr>
      </w:pPr>
      <w:bookmarkStart w:id="41" w:name="_Toc229487310"/>
      <w:bookmarkEnd w:id="2"/>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29487311"/>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4F91ECA4"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9487312"/>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 xml:space="preserve">ė </w:t>
      </w:r>
      <w:r w:rsidR="009369AE">
        <w:rPr>
          <w:rFonts w:asciiTheme="minorHAnsi" w:eastAsia="Calibri" w:hAnsiTheme="minorHAnsi" w:cstheme="minorHAnsi"/>
          <w:color w:val="0070C0"/>
          <w:sz w:val="21"/>
          <w:szCs w:val="21"/>
        </w:rPr>
        <w:t>užduotis</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7C8139FC" w14:textId="2BA61D15" w:rsidR="00841ECD" w:rsidRPr="001F032C" w:rsidRDefault="001F032C" w:rsidP="00EF7415">
      <w:pPr>
        <w:spacing w:after="0" w:line="240" w:lineRule="auto"/>
        <w:jc w:val="center"/>
        <w:rPr>
          <w:rFonts w:cstheme="minorHAnsi"/>
          <w:bCs/>
          <w:sz w:val="28"/>
          <w:szCs w:val="28"/>
        </w:rPr>
      </w:pPr>
      <w:r w:rsidRPr="001F032C">
        <w:rPr>
          <w:bCs/>
          <w:sz w:val="28"/>
          <w:szCs w:val="28"/>
        </w:rPr>
        <w:t>GYVOLIŲ PILIAKALNIO, MAŽEIKIŲ RAJONO SAV., VIEKŠNIŲ SEN., GYVOLIŲ K., TVARKYBOS IR PRITAIKYMO LANKYMUI DARBŲ PROJEKTO PARENGIMAS IR PROJEKTO VYKDYMO PRIEŽIŪROS PASLAUGOS</w:t>
      </w:r>
      <w:r w:rsidRPr="001F032C">
        <w:rPr>
          <w:rFonts w:cstheme="minorHAnsi"/>
          <w:bCs/>
          <w:sz w:val="28"/>
          <w:szCs w:val="28"/>
        </w:rPr>
        <w:t xml:space="preserve"> </w:t>
      </w:r>
    </w:p>
    <w:p w14:paraId="1702C972" w14:textId="37F46EFE"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 xml:space="preserve">TECHNINĖ </w:t>
      </w:r>
      <w:r w:rsidR="009369AE">
        <w:rPr>
          <w:rFonts w:cstheme="minorHAnsi"/>
          <w:bCs/>
          <w:sz w:val="28"/>
          <w:szCs w:val="28"/>
        </w:rPr>
        <w:t>UŽDUOTIS</w:t>
      </w:r>
    </w:p>
    <w:p w14:paraId="23A39AEA" w14:textId="1DA0F92B" w:rsidR="00841ECD" w:rsidRDefault="00841ECD" w:rsidP="00841ECD">
      <w:pPr>
        <w:jc w:val="center"/>
        <w:rPr>
          <w:rFonts w:cstheme="minorHAnsi"/>
          <w:sz w:val="24"/>
          <w:szCs w:val="24"/>
        </w:rPr>
      </w:pPr>
      <w:r w:rsidRPr="009A2ACF">
        <w:rPr>
          <w:rFonts w:cstheme="minorHAnsi"/>
          <w:sz w:val="24"/>
          <w:szCs w:val="24"/>
        </w:rPr>
        <w:t>(pridedam</w:t>
      </w:r>
      <w:r>
        <w:rPr>
          <w:rFonts w:cstheme="minorHAnsi"/>
          <w:sz w:val="24"/>
          <w:szCs w:val="24"/>
        </w:rPr>
        <w:t xml:space="preserve">a </w:t>
      </w:r>
      <w:r w:rsidRPr="009A2ACF">
        <w:rPr>
          <w:rFonts w:cstheme="minorHAnsi"/>
          <w:sz w:val="24"/>
          <w:szCs w:val="24"/>
        </w:rPr>
        <w:t>atskirai .</w:t>
      </w:r>
      <w:r>
        <w:rPr>
          <w:rFonts w:cstheme="minorHAnsi"/>
          <w:sz w:val="24"/>
          <w:szCs w:val="24"/>
        </w:rPr>
        <w:t>pdf</w:t>
      </w:r>
      <w:r w:rsidRPr="009A2ACF">
        <w:rPr>
          <w:rFonts w:cstheme="minorHAnsi"/>
          <w:sz w:val="24"/>
          <w:szCs w:val="24"/>
        </w:rPr>
        <w:t xml:space="preserve"> formatu)</w:t>
      </w:r>
    </w:p>
    <w:p w14:paraId="3049E3A0" w14:textId="77777777" w:rsidR="00841ECD" w:rsidRDefault="00841ECD" w:rsidP="00841ECD">
      <w:pPr>
        <w:jc w:val="center"/>
        <w:rPr>
          <w:rFonts w:cstheme="minorHAnsi"/>
          <w:sz w:val="24"/>
          <w:szCs w:val="24"/>
        </w:rPr>
      </w:pPr>
    </w:p>
    <w:p w14:paraId="19AF9F22" w14:textId="77777777" w:rsidR="00841ECD" w:rsidRDefault="00841ECD" w:rsidP="00841ECD">
      <w:pPr>
        <w:jc w:val="center"/>
        <w:rPr>
          <w:rFonts w:cstheme="minorHAnsi"/>
          <w:sz w:val="24"/>
          <w:szCs w:val="24"/>
        </w:rPr>
      </w:pPr>
    </w:p>
    <w:p w14:paraId="0B175527" w14:textId="77777777" w:rsidR="00841ECD" w:rsidRDefault="00841ECD" w:rsidP="00841ECD">
      <w:pPr>
        <w:jc w:val="center"/>
        <w:rPr>
          <w:rFonts w:cstheme="minorHAnsi"/>
          <w:sz w:val="24"/>
          <w:szCs w:val="24"/>
        </w:rPr>
      </w:pPr>
    </w:p>
    <w:p w14:paraId="0E1AB626" w14:textId="77777777" w:rsidR="00841ECD" w:rsidRDefault="00841ECD" w:rsidP="00841ECD">
      <w:pPr>
        <w:jc w:val="center"/>
        <w:rPr>
          <w:rFonts w:cstheme="minorHAnsi"/>
          <w:sz w:val="24"/>
          <w:szCs w:val="24"/>
        </w:rPr>
      </w:pPr>
    </w:p>
    <w:p w14:paraId="42DFEE76" w14:textId="77777777" w:rsidR="00841ECD" w:rsidRDefault="00841ECD" w:rsidP="00841ECD">
      <w:pPr>
        <w:jc w:val="center"/>
        <w:rPr>
          <w:rFonts w:cstheme="minorHAnsi"/>
          <w:sz w:val="24"/>
          <w:szCs w:val="24"/>
        </w:rPr>
      </w:pPr>
    </w:p>
    <w:p w14:paraId="617D63FA" w14:textId="77777777" w:rsidR="00841ECD" w:rsidRDefault="00841ECD" w:rsidP="00841ECD">
      <w:pPr>
        <w:jc w:val="center"/>
        <w:rPr>
          <w:rFonts w:cstheme="minorHAnsi"/>
          <w:sz w:val="24"/>
          <w:szCs w:val="24"/>
        </w:rPr>
      </w:pPr>
    </w:p>
    <w:p w14:paraId="733DBD5E" w14:textId="77777777" w:rsidR="00841ECD" w:rsidRDefault="00841ECD" w:rsidP="00841ECD">
      <w:pPr>
        <w:jc w:val="center"/>
        <w:rPr>
          <w:rFonts w:cstheme="minorHAnsi"/>
          <w:sz w:val="24"/>
          <w:szCs w:val="24"/>
        </w:rPr>
      </w:pPr>
    </w:p>
    <w:p w14:paraId="0B857977" w14:textId="77777777" w:rsidR="00841ECD" w:rsidRDefault="00841ECD" w:rsidP="00841ECD">
      <w:pPr>
        <w:jc w:val="center"/>
        <w:rPr>
          <w:rFonts w:cstheme="minorHAnsi"/>
          <w:sz w:val="24"/>
          <w:szCs w:val="24"/>
        </w:rPr>
      </w:pPr>
    </w:p>
    <w:p w14:paraId="599645AD" w14:textId="77777777" w:rsidR="00841ECD" w:rsidRDefault="00841ECD" w:rsidP="00841ECD">
      <w:pPr>
        <w:jc w:val="center"/>
        <w:rPr>
          <w:rFonts w:cstheme="minorHAnsi"/>
          <w:sz w:val="24"/>
          <w:szCs w:val="24"/>
        </w:rPr>
      </w:pPr>
    </w:p>
    <w:p w14:paraId="7E79D67E" w14:textId="77777777" w:rsidR="00841ECD" w:rsidRDefault="00841ECD" w:rsidP="00841ECD">
      <w:pPr>
        <w:jc w:val="center"/>
        <w:rPr>
          <w:rFonts w:cstheme="minorHAnsi"/>
          <w:sz w:val="24"/>
          <w:szCs w:val="24"/>
        </w:rPr>
      </w:pPr>
    </w:p>
    <w:p w14:paraId="19A664A9" w14:textId="77777777" w:rsidR="00841ECD" w:rsidRDefault="00841ECD" w:rsidP="00841ECD">
      <w:pPr>
        <w:jc w:val="center"/>
        <w:rPr>
          <w:rFonts w:cstheme="minorHAnsi"/>
          <w:sz w:val="24"/>
          <w:szCs w:val="24"/>
        </w:rPr>
      </w:pPr>
    </w:p>
    <w:p w14:paraId="34694E0A" w14:textId="77777777" w:rsidR="00841ECD" w:rsidRDefault="00841ECD" w:rsidP="00841ECD">
      <w:pPr>
        <w:jc w:val="center"/>
        <w:rPr>
          <w:rFonts w:cstheme="minorHAnsi"/>
          <w:sz w:val="24"/>
          <w:szCs w:val="24"/>
        </w:rPr>
      </w:pPr>
    </w:p>
    <w:p w14:paraId="24A7CAF9" w14:textId="77777777" w:rsidR="00841ECD" w:rsidRDefault="00841ECD" w:rsidP="00841ECD">
      <w:pPr>
        <w:jc w:val="center"/>
        <w:rPr>
          <w:rFonts w:cstheme="minorHAnsi"/>
          <w:sz w:val="24"/>
          <w:szCs w:val="24"/>
        </w:rPr>
      </w:pPr>
    </w:p>
    <w:p w14:paraId="47AD27FC" w14:textId="77777777" w:rsidR="00841ECD" w:rsidRDefault="00841ECD" w:rsidP="00841ECD">
      <w:pPr>
        <w:jc w:val="center"/>
        <w:rPr>
          <w:rFonts w:cstheme="minorHAnsi"/>
          <w:sz w:val="24"/>
          <w:szCs w:val="24"/>
        </w:rPr>
      </w:pPr>
    </w:p>
    <w:p w14:paraId="3800D351" w14:textId="77777777" w:rsidR="00841ECD" w:rsidRDefault="00841ECD" w:rsidP="00841ECD">
      <w:pPr>
        <w:jc w:val="center"/>
        <w:rPr>
          <w:rFonts w:cstheme="minorHAnsi"/>
          <w:sz w:val="24"/>
          <w:szCs w:val="24"/>
        </w:rPr>
      </w:pPr>
    </w:p>
    <w:p w14:paraId="270F19F1" w14:textId="77777777" w:rsidR="00841ECD" w:rsidRDefault="00841ECD" w:rsidP="00841ECD">
      <w:pPr>
        <w:jc w:val="center"/>
        <w:rPr>
          <w:rFonts w:cstheme="minorHAnsi"/>
          <w:sz w:val="24"/>
          <w:szCs w:val="24"/>
        </w:rPr>
      </w:pPr>
    </w:p>
    <w:p w14:paraId="352A692B" w14:textId="77777777" w:rsidR="00841ECD" w:rsidRDefault="00841ECD" w:rsidP="00841ECD">
      <w:pPr>
        <w:jc w:val="center"/>
        <w:rPr>
          <w:rFonts w:cstheme="minorHAnsi"/>
          <w:sz w:val="24"/>
          <w:szCs w:val="24"/>
        </w:rPr>
      </w:pPr>
    </w:p>
    <w:p w14:paraId="325F18B0" w14:textId="77777777" w:rsidR="00841ECD" w:rsidRDefault="00841ECD" w:rsidP="00841ECD">
      <w:pPr>
        <w:jc w:val="center"/>
        <w:rPr>
          <w:rFonts w:cstheme="minorHAnsi"/>
          <w:sz w:val="24"/>
          <w:szCs w:val="24"/>
        </w:rPr>
      </w:pPr>
    </w:p>
    <w:p w14:paraId="72DAE121" w14:textId="77777777" w:rsidR="00841ECD" w:rsidRPr="009A2ACF" w:rsidRDefault="00841ECD" w:rsidP="00841ECD">
      <w:pPr>
        <w:jc w:val="center"/>
        <w:rPr>
          <w:rFonts w:cstheme="minorHAnsi"/>
          <w:sz w:val="24"/>
          <w:szCs w:val="24"/>
        </w:rPr>
      </w:pPr>
    </w:p>
    <w:p w14:paraId="60F6E424" w14:textId="77777777" w:rsidR="00EF7415" w:rsidRPr="00EF7415" w:rsidRDefault="00EF7415" w:rsidP="00331158">
      <w:pPr>
        <w:spacing w:after="0" w:line="240" w:lineRule="auto"/>
        <w:jc w:val="center"/>
        <w:rPr>
          <w:rFonts w:cstheme="minorHAnsi"/>
          <w:sz w:val="22"/>
          <w:szCs w:val="22"/>
        </w:rPr>
      </w:pPr>
    </w:p>
    <w:p w14:paraId="7A9B2F16" w14:textId="77777777" w:rsidR="00EF7415" w:rsidRPr="00EF7415" w:rsidRDefault="00EF7415" w:rsidP="00331158">
      <w:pPr>
        <w:spacing w:after="0" w:line="240" w:lineRule="auto"/>
        <w:jc w:val="center"/>
        <w:rPr>
          <w:rFonts w:cstheme="minorHAnsi"/>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9487313"/>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583631">
      <w:pPr>
        <w:pStyle w:val="Betarp"/>
        <w:numPr>
          <w:ilvl w:val="0"/>
          <w:numId w:val="12"/>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583631">
      <w:pPr>
        <w:pStyle w:val="Betarp"/>
        <w:numPr>
          <w:ilvl w:val="0"/>
          <w:numId w:val="12"/>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583631">
      <w:pPr>
        <w:pStyle w:val="Betarp"/>
        <w:numPr>
          <w:ilvl w:val="0"/>
          <w:numId w:val="12"/>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583631">
            <w:pPr>
              <w:pStyle w:val="Betarp"/>
              <w:numPr>
                <w:ilvl w:val="0"/>
                <w:numId w:val="10"/>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583631">
            <w:pPr>
              <w:pStyle w:val="Betarp"/>
              <w:numPr>
                <w:ilvl w:val="0"/>
                <w:numId w:val="9"/>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583631">
            <w:pPr>
              <w:pStyle w:val="Betarp"/>
              <w:numPr>
                <w:ilvl w:val="0"/>
                <w:numId w:val="8"/>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9487314"/>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583631">
      <w:pPr>
        <w:pStyle w:val="Sraopastraipa"/>
        <w:numPr>
          <w:ilvl w:val="0"/>
          <w:numId w:val="16"/>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583631">
      <w:pPr>
        <w:pStyle w:val="Sraopastraipa"/>
        <w:numPr>
          <w:ilvl w:val="0"/>
          <w:numId w:val="16"/>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302BB0" w:rsidRPr="009701CC" w14:paraId="72B39B80" w14:textId="77777777" w:rsidTr="008C285C">
        <w:trPr>
          <w:cantSplit/>
          <w:tblHeader/>
        </w:trPr>
        <w:tc>
          <w:tcPr>
            <w:tcW w:w="567" w:type="dxa"/>
            <w:tcMar>
              <w:top w:w="0" w:type="dxa"/>
              <w:left w:w="108" w:type="dxa"/>
              <w:bottom w:w="0" w:type="dxa"/>
              <w:right w:w="108" w:type="dxa"/>
            </w:tcMar>
            <w:vAlign w:val="center"/>
            <w:hideMark/>
          </w:tcPr>
          <w:p w14:paraId="6BE54CEB"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Eil. Nr.</w:t>
            </w:r>
          </w:p>
        </w:tc>
        <w:tc>
          <w:tcPr>
            <w:tcW w:w="4536" w:type="dxa"/>
            <w:tcMar>
              <w:top w:w="0" w:type="dxa"/>
              <w:left w:w="108" w:type="dxa"/>
              <w:bottom w:w="0" w:type="dxa"/>
              <w:right w:w="108" w:type="dxa"/>
            </w:tcMar>
            <w:vAlign w:val="center"/>
            <w:hideMark/>
          </w:tcPr>
          <w:p w14:paraId="56C4CA6E"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696CFED"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Patvirtinančių dokumentų sąrašas</w:t>
            </w:r>
          </w:p>
        </w:tc>
      </w:tr>
      <w:tr w:rsidR="005B78D9" w:rsidRPr="009701CC" w14:paraId="40CA662A" w14:textId="77777777" w:rsidTr="00080D9E">
        <w:trPr>
          <w:trHeight w:val="357"/>
        </w:trPr>
        <w:tc>
          <w:tcPr>
            <w:tcW w:w="9967" w:type="dxa"/>
            <w:gridSpan w:val="3"/>
            <w:tcMar>
              <w:top w:w="0" w:type="dxa"/>
              <w:left w:w="108" w:type="dxa"/>
              <w:bottom w:w="0" w:type="dxa"/>
              <w:right w:w="108" w:type="dxa"/>
            </w:tcMar>
            <w:hideMark/>
          </w:tcPr>
          <w:p w14:paraId="407AC452" w14:textId="20BA1BEB" w:rsidR="005B78D9" w:rsidRPr="009701CC" w:rsidRDefault="002939B2" w:rsidP="00710BC6">
            <w:pPr>
              <w:spacing w:after="0" w:line="240" w:lineRule="auto"/>
              <w:jc w:val="center"/>
              <w:rPr>
                <w:rFonts w:cstheme="minorHAnsi"/>
                <w:sz w:val="22"/>
                <w:szCs w:val="22"/>
              </w:rPr>
            </w:pPr>
            <w:r w:rsidRPr="009701CC">
              <w:rPr>
                <w:rFonts w:cstheme="minorHAnsi"/>
                <w:b/>
                <w:i/>
                <w:sz w:val="22"/>
                <w:szCs w:val="22"/>
              </w:rPr>
              <w:t>Techninis ir profesinis pajėgumas</w:t>
            </w:r>
          </w:p>
        </w:tc>
      </w:tr>
      <w:tr w:rsidR="00F13C88" w:rsidRPr="009701CC" w14:paraId="732F99F7" w14:textId="77777777" w:rsidTr="008C285C">
        <w:tc>
          <w:tcPr>
            <w:tcW w:w="567" w:type="dxa"/>
            <w:tcMar>
              <w:top w:w="0" w:type="dxa"/>
              <w:left w:w="108" w:type="dxa"/>
              <w:bottom w:w="0" w:type="dxa"/>
              <w:right w:w="108" w:type="dxa"/>
            </w:tcMar>
          </w:tcPr>
          <w:p w14:paraId="2BB54C7D" w14:textId="770C9C75" w:rsidR="00F13C88" w:rsidRPr="009701CC" w:rsidRDefault="0092642C" w:rsidP="00F13C88">
            <w:pPr>
              <w:spacing w:after="0" w:line="240" w:lineRule="auto"/>
              <w:rPr>
                <w:rFonts w:cstheme="minorHAnsi"/>
                <w:sz w:val="22"/>
                <w:szCs w:val="22"/>
              </w:rPr>
            </w:pPr>
            <w:r w:rsidRPr="009701CC">
              <w:rPr>
                <w:rFonts w:cstheme="minorHAnsi"/>
                <w:sz w:val="22"/>
                <w:szCs w:val="22"/>
              </w:rPr>
              <w:t>2.1.</w:t>
            </w:r>
          </w:p>
        </w:tc>
        <w:tc>
          <w:tcPr>
            <w:tcW w:w="4536" w:type="dxa"/>
            <w:tcMar>
              <w:top w:w="0" w:type="dxa"/>
              <w:left w:w="108" w:type="dxa"/>
              <w:bottom w:w="0" w:type="dxa"/>
              <w:right w:w="108" w:type="dxa"/>
            </w:tcMar>
          </w:tcPr>
          <w:p w14:paraId="0676FCC3"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Tiekėjas turi užtikrinti, kad pirkimo sutartį vykdys  tik tokią teisę turintys kvalifikuoti specialistai, kurių kvalifikacija turi būti ne mažesnė nei nurodyta žemiau: </w:t>
            </w:r>
          </w:p>
          <w:p w14:paraId="1DCB8940"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Projekto vadovą</w:t>
            </w:r>
            <w:r w:rsidRPr="009701CC">
              <w:rPr>
                <w:rFonts w:cstheme="minorHAnsi"/>
                <w:sz w:val="22"/>
                <w:szCs w:val="22"/>
              </w:rPr>
              <w:t xml:space="preserve">, turintį teisę vadovauti tvarkybos darbų projekto rengimui, </w:t>
            </w:r>
          </w:p>
          <w:p w14:paraId="245D2FDF"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Veiklos rūšis:</w:t>
            </w:r>
            <w:r w:rsidRPr="009701CC">
              <w:rPr>
                <w:rFonts w:cstheme="minorHAnsi"/>
                <w:sz w:val="22"/>
                <w:szCs w:val="22"/>
              </w:rPr>
              <w:t xml:space="preserve">  tvarkybos darbų projektų rengimas ir vadovavimas projektavimui;</w:t>
            </w:r>
          </w:p>
          <w:p w14:paraId="26024CC3"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Specializacija</w:t>
            </w:r>
            <w:r w:rsidRPr="009701CC">
              <w:rPr>
                <w:rFonts w:cstheme="minorHAnsi"/>
                <w:sz w:val="22"/>
                <w:szCs w:val="22"/>
              </w:rPr>
              <w:t xml:space="preserve"> –archeologinio paveldo tvarkybos darbų projektavimas.</w:t>
            </w:r>
          </w:p>
          <w:p w14:paraId="4147AB02"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Projekto vadovas turi būti vadovavęs  ne mažiau kaip 1 (vienam)  archeologinio tvarkybos darbų projekto parengimui.</w:t>
            </w:r>
          </w:p>
          <w:p w14:paraId="75784138"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Tas pats asmuo gali vykdyti kelių specialistų funkcijas, jei jis atitinka (turi reikiamą kvalifikaciją) atitinkamus kvalifikacijos reikalavimus, nustatytus dėl tų pareigų, į kuriuos būtų siūlomas. </w:t>
            </w:r>
          </w:p>
          <w:p w14:paraId="216AE4DA" w14:textId="77777777" w:rsidR="00F13C88" w:rsidRPr="009701CC" w:rsidRDefault="00F13C88" w:rsidP="00F13C88">
            <w:pPr>
              <w:spacing w:after="0" w:line="240" w:lineRule="auto"/>
              <w:rPr>
                <w:rFonts w:cstheme="minorHAnsi"/>
                <w:sz w:val="22"/>
                <w:szCs w:val="22"/>
              </w:rPr>
            </w:pPr>
          </w:p>
          <w:p w14:paraId="1CDA3B11" w14:textId="77777777" w:rsidR="00F13C88" w:rsidRPr="009701CC" w:rsidRDefault="00F13C88" w:rsidP="00F13C88">
            <w:pPr>
              <w:spacing w:after="0" w:line="240" w:lineRule="auto"/>
              <w:rPr>
                <w:rFonts w:cstheme="minorHAnsi"/>
                <w:sz w:val="22"/>
                <w:szCs w:val="22"/>
              </w:rPr>
            </w:pPr>
          </w:p>
          <w:p w14:paraId="7B18B3AB" w14:textId="77777777" w:rsidR="00F13C88" w:rsidRPr="009701CC" w:rsidRDefault="00F13C88" w:rsidP="00F13C88">
            <w:pPr>
              <w:spacing w:after="0" w:line="240" w:lineRule="auto"/>
              <w:rPr>
                <w:rFonts w:cstheme="minorHAnsi"/>
                <w:sz w:val="22"/>
                <w:szCs w:val="22"/>
              </w:rPr>
            </w:pPr>
          </w:p>
          <w:p w14:paraId="7DB1A5AC" w14:textId="77777777" w:rsidR="00F13C88" w:rsidRPr="009701CC" w:rsidRDefault="00F13C88" w:rsidP="00F13C88">
            <w:pPr>
              <w:spacing w:after="0" w:line="240" w:lineRule="auto"/>
              <w:rPr>
                <w:rFonts w:cstheme="minorHAnsi"/>
                <w:sz w:val="22"/>
                <w:szCs w:val="22"/>
              </w:rPr>
            </w:pPr>
          </w:p>
          <w:p w14:paraId="232DAFBF" w14:textId="77777777" w:rsidR="00F13C88" w:rsidRPr="009701CC" w:rsidRDefault="00F13C88" w:rsidP="00F13C88">
            <w:pPr>
              <w:spacing w:after="0" w:line="240" w:lineRule="auto"/>
              <w:rPr>
                <w:rFonts w:cstheme="minorHAnsi"/>
                <w:sz w:val="22"/>
                <w:szCs w:val="22"/>
              </w:rPr>
            </w:pPr>
          </w:p>
          <w:p w14:paraId="2ABBFA65" w14:textId="77777777" w:rsidR="00F13C88" w:rsidRPr="009701CC" w:rsidRDefault="00F13C88" w:rsidP="00F13C88">
            <w:pPr>
              <w:spacing w:after="0" w:line="240" w:lineRule="auto"/>
              <w:rPr>
                <w:rFonts w:cstheme="minorHAnsi"/>
                <w:sz w:val="22"/>
                <w:szCs w:val="22"/>
              </w:rPr>
            </w:pPr>
          </w:p>
          <w:p w14:paraId="0881BD87" w14:textId="77777777" w:rsidR="00F13C88" w:rsidRPr="009701CC" w:rsidRDefault="00F13C88" w:rsidP="00F13C88">
            <w:pPr>
              <w:spacing w:after="0" w:line="240" w:lineRule="auto"/>
              <w:rPr>
                <w:rFonts w:cstheme="minorHAnsi"/>
                <w:sz w:val="22"/>
                <w:szCs w:val="22"/>
              </w:rPr>
            </w:pPr>
          </w:p>
          <w:p w14:paraId="7450866F" w14:textId="77777777" w:rsidR="00F13C88" w:rsidRPr="009701CC" w:rsidRDefault="00F13C88" w:rsidP="00F13C88">
            <w:pPr>
              <w:spacing w:after="0" w:line="240" w:lineRule="auto"/>
              <w:rPr>
                <w:rFonts w:cstheme="minorHAnsi"/>
                <w:sz w:val="22"/>
                <w:szCs w:val="22"/>
              </w:rPr>
            </w:pPr>
          </w:p>
          <w:p w14:paraId="65441333" w14:textId="77777777" w:rsidR="00F13C88" w:rsidRPr="009701CC" w:rsidRDefault="00F13C88" w:rsidP="00F13C88">
            <w:pPr>
              <w:widowControl w:val="0"/>
              <w:spacing w:after="0" w:line="240" w:lineRule="auto"/>
              <w:jc w:val="both"/>
              <w:rPr>
                <w:rFonts w:eastAsia="Times New Roman" w:cstheme="minorHAnsi"/>
                <w:sz w:val="22"/>
                <w:szCs w:val="22"/>
                <w:lang w:eastAsia="ar-SA"/>
              </w:rPr>
            </w:pPr>
          </w:p>
        </w:tc>
        <w:tc>
          <w:tcPr>
            <w:tcW w:w="4864" w:type="dxa"/>
            <w:tcMar>
              <w:top w:w="0" w:type="dxa"/>
              <w:left w:w="108" w:type="dxa"/>
              <w:bottom w:w="0" w:type="dxa"/>
              <w:right w:w="108" w:type="dxa"/>
            </w:tcMar>
          </w:tcPr>
          <w:p w14:paraId="55E6C679" w14:textId="77777777" w:rsidR="00764B1C" w:rsidRPr="009701CC" w:rsidRDefault="00764B1C" w:rsidP="00764B1C">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9701CC">
              <w:rPr>
                <w:rFonts w:cstheme="minorHAnsi"/>
                <w:b/>
                <w:bCs/>
                <w:kern w:val="2"/>
                <w:sz w:val="22"/>
                <w:szCs w:val="22"/>
                <w14:ligatures w14:val="standardContextual"/>
              </w:rPr>
              <w:lastRenderedPageBreak/>
              <w:t>Nustatytas galimas laimėtojas turės pateikti</w:t>
            </w:r>
            <w:r w:rsidRPr="009701CC">
              <w:rPr>
                <w:rFonts w:eastAsia="Times New Roman" w:cstheme="minorHAnsi"/>
                <w:b/>
                <w:bCs/>
                <w:sz w:val="22"/>
                <w:szCs w:val="22"/>
                <w:lang w:eastAsia="ar-SA"/>
              </w:rPr>
              <w:t>:</w:t>
            </w:r>
          </w:p>
          <w:p w14:paraId="50423879" w14:textId="1D07F206" w:rsidR="00F13C88" w:rsidRPr="009701CC" w:rsidRDefault="00F13C88" w:rsidP="00583631">
            <w:pPr>
              <w:pStyle w:val="Sraopastraipa"/>
              <w:numPr>
                <w:ilvl w:val="0"/>
                <w:numId w:val="26"/>
              </w:numPr>
              <w:tabs>
                <w:tab w:val="left" w:pos="177"/>
                <w:tab w:val="left" w:pos="319"/>
              </w:tabs>
              <w:spacing w:after="0" w:line="240" w:lineRule="auto"/>
              <w:ind w:left="0" w:firstLine="0"/>
              <w:jc w:val="both"/>
              <w:rPr>
                <w:rFonts w:eastAsia="Calibri" w:cstheme="minorHAnsi"/>
              </w:rPr>
            </w:pPr>
            <w:r w:rsidRPr="009701CC">
              <w:rPr>
                <w:rFonts w:eastAsia="Calibri" w:cstheme="minorHAnsi"/>
                <w:bdr w:val="none" w:sz="0" w:space="0" w:color="auto" w:frame="1"/>
                <w:shd w:val="clear" w:color="auto" w:fill="FFFFFF"/>
              </w:rPr>
              <w:t xml:space="preserve"> Laisvos formos tiekėjo rašt</w:t>
            </w:r>
            <w:r w:rsidR="00764B1C" w:rsidRPr="009701CC">
              <w:rPr>
                <w:rFonts w:eastAsia="Calibri" w:cstheme="minorHAnsi"/>
                <w:bdr w:val="none" w:sz="0" w:space="0" w:color="auto" w:frame="1"/>
                <w:shd w:val="clear" w:color="auto" w:fill="FFFFFF"/>
              </w:rPr>
              <w:t>ą</w:t>
            </w:r>
            <w:r w:rsidRPr="009701CC">
              <w:rPr>
                <w:rFonts w:eastAsia="Calibri" w:cstheme="minorHAnsi"/>
                <w:bdr w:val="none" w:sz="0" w:space="0" w:color="auto" w:frame="1"/>
                <w:shd w:val="clear" w:color="auto" w:fill="FFFFFF"/>
              </w:rPr>
              <w:t>, kuriame nurodomi siūlomų specialistų vardai, pavardės, pareigos, turima kvalifikacija.  </w:t>
            </w:r>
          </w:p>
          <w:p w14:paraId="177D6662"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bdr w:val="none" w:sz="0" w:space="0" w:color="auto" w:frame="1"/>
                <w:shd w:val="clear" w:color="auto" w:fill="FFFFFF"/>
              </w:rPr>
              <w:t xml:space="preserve">Tiekėjas, siūlydamas specialistus, </w:t>
            </w:r>
            <w:r w:rsidRPr="009701CC">
              <w:rPr>
                <w:rFonts w:eastAsia="Calibri" w:cstheme="minorHAnsi"/>
                <w:b/>
                <w:bCs/>
                <w:sz w:val="22"/>
                <w:szCs w:val="22"/>
                <w:bdr w:val="none" w:sz="0" w:space="0" w:color="auto" w:frame="1"/>
                <w:shd w:val="clear" w:color="auto" w:fill="FFFFFF"/>
              </w:rPr>
              <w:t>privalo įrodyti</w:t>
            </w:r>
            <w:r w:rsidRPr="009701CC">
              <w:rPr>
                <w:rFonts w:eastAsia="Calibri" w:cstheme="minorHAnsi"/>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9701CC">
              <w:rPr>
                <w:rFonts w:eastAsia="Calibri" w:cstheme="minorHAnsi"/>
                <w:b/>
                <w:bCs/>
                <w:sz w:val="22"/>
                <w:szCs w:val="22"/>
                <w:bdr w:val="none" w:sz="0" w:space="0" w:color="auto" w:frame="1"/>
                <w:shd w:val="clear" w:color="auto" w:fill="FFFFFF"/>
              </w:rPr>
              <w:t>ištekliai bus prieinami per visą sutartinių įsipareigojimų vykdymo laikotarpį</w:t>
            </w:r>
            <w:r w:rsidRPr="009701CC">
              <w:rPr>
                <w:rFonts w:eastAsia="Calibri" w:cstheme="minorHAnsi"/>
                <w:sz w:val="22"/>
                <w:szCs w:val="22"/>
                <w:bdr w:val="none" w:sz="0" w:space="0" w:color="auto" w:frame="1"/>
                <w:shd w:val="clear" w:color="auto" w:fill="FFFFFF"/>
              </w:rPr>
              <w:t xml:space="preserve">. Svarbu, kad tokie dokumentai būtų sudaryti </w:t>
            </w:r>
            <w:r w:rsidRPr="009701CC">
              <w:rPr>
                <w:rFonts w:eastAsia="Calibri" w:cstheme="minorHAnsi"/>
                <w:b/>
                <w:bCs/>
                <w:sz w:val="22"/>
                <w:szCs w:val="22"/>
                <w:bdr w:val="none" w:sz="0" w:space="0" w:color="auto" w:frame="1"/>
                <w:shd w:val="clear" w:color="auto" w:fill="FFFFFF"/>
              </w:rPr>
              <w:t>iki tiekėjui pateikiant pasiūlymą.</w:t>
            </w:r>
            <w:r w:rsidRPr="009701CC">
              <w:rPr>
                <w:rFonts w:eastAsia="Calibri" w:cstheme="minorHAnsi"/>
                <w:bCs/>
                <w:sz w:val="22"/>
                <w:szCs w:val="22"/>
              </w:rPr>
              <w:t> </w:t>
            </w:r>
          </w:p>
          <w:p w14:paraId="40CD6AB5" w14:textId="77777777" w:rsidR="00F13C88" w:rsidRPr="009701CC" w:rsidRDefault="00F13C88" w:rsidP="00583631">
            <w:pPr>
              <w:pStyle w:val="Sraopastraipa"/>
              <w:numPr>
                <w:ilvl w:val="0"/>
                <w:numId w:val="26"/>
              </w:numPr>
              <w:tabs>
                <w:tab w:val="left" w:pos="319"/>
              </w:tabs>
              <w:spacing w:after="0" w:line="240" w:lineRule="auto"/>
              <w:ind w:left="0" w:firstLine="0"/>
              <w:jc w:val="both"/>
              <w:rPr>
                <w:rFonts w:cstheme="minorHAnsi"/>
              </w:rPr>
            </w:pPr>
            <w:r w:rsidRPr="009701CC">
              <w:rPr>
                <w:rFonts w:cstheme="minorHAnsi"/>
              </w:rPr>
              <w:t>Lietuvos Respublikos kultūros ministerijos ar kitos notifikuotos institucijos išduoto (-ų) kvalifikacijos atestato (-ų) ar kito (-ų) lygiaverčio (-ių) dokumento (-ų), įrodančio (-ių), kad siūlomas (-i) specialistas (-ai) turi atitinkamą kvalifikaciją, kopija (-os).</w:t>
            </w:r>
          </w:p>
          <w:p w14:paraId="238388EF"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Jeigu siūlomam specialistui kvalifikacijos dokumentai raštu neišduodami ar (ir) skelbiami viešai elektroninėse duomenų bazėse, ir (ar) yra </w:t>
            </w:r>
            <w:r w:rsidRPr="009701CC">
              <w:rPr>
                <w:rFonts w:cstheme="minorHAnsi"/>
                <w:sz w:val="22"/>
                <w:szCs w:val="22"/>
                <w:lang w:eastAsia="en-US"/>
              </w:rPr>
              <w:lastRenderedPageBreak/>
              <w:t>teikiami nemokamai, tokiu atveju pateikiama nuoroda į informacijos šaltinį.</w:t>
            </w:r>
          </w:p>
          <w:p w14:paraId="0828F0E0"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Esant aplinkybėms, dėl kurių perkančioji organizacija negali pati pasitikrinti, užfiksuoti ir išsaugoti  žinybiniame registre nurodytų duomenų </w:t>
            </w:r>
            <w:r w:rsidRPr="009701CC">
              <w:rPr>
                <w:rFonts w:cstheme="minorHAnsi"/>
                <w:i/>
                <w:iCs/>
                <w:sz w:val="22"/>
                <w:szCs w:val="22"/>
                <w:lang w:eastAsia="en-US"/>
              </w:rPr>
              <w:t>https://lrkm.lrv.lt/lt/veiklos-sritys/kulturos-paveldo-specialistu-atestavimas-1/nekilnojamojo-kulturos-paveldo-apsaugos-specialistu-atestavimas-1/atestavimo-rezultatai-3/</w:t>
            </w:r>
          </w:p>
          <w:p w14:paraId="25AD6FC2"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(pvz., registras neveikia, registre nėra duomenų apie tiekėjo specialistų sąraše nurodytą siūlomą specialistą ar pan.,), perkančioji organizacija turi teisę kreiptis į tiekėją dėl atitiktį patvirtinančių dokumentų pateikimo.</w:t>
            </w:r>
          </w:p>
          <w:p w14:paraId="09A529AA"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projekto, projekto vykdymo priežiūros vadovo pareigas, pripažinus jų kilmės valstybėje turimą teisę eiti analogiškų projekto,  projekto vykdymo priežiūros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203C1D7A"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Teisės pripažinimo dokumentai (TPD) turės būti gauti iki pirkimo sutarties pasirašymo.  </w:t>
            </w:r>
          </w:p>
          <w:p w14:paraId="43560840" w14:textId="2EA3C217" w:rsidR="00F13C88" w:rsidRPr="009701CC" w:rsidRDefault="00F13C88" w:rsidP="00583631">
            <w:pPr>
              <w:pStyle w:val="Sraopastraipa"/>
              <w:numPr>
                <w:ilvl w:val="0"/>
                <w:numId w:val="26"/>
              </w:numPr>
              <w:tabs>
                <w:tab w:val="left" w:pos="453"/>
              </w:tabs>
              <w:suppressAutoHyphens/>
              <w:autoSpaceDE w:val="0"/>
              <w:autoSpaceDN w:val="0"/>
              <w:spacing w:after="0" w:line="240" w:lineRule="auto"/>
              <w:ind w:left="0" w:firstLine="0"/>
              <w:jc w:val="both"/>
              <w:rPr>
                <w:rFonts w:cstheme="minorHAnsi"/>
                <w:i/>
                <w:iCs/>
              </w:rPr>
            </w:pPr>
            <w:r w:rsidRPr="009701CC">
              <w:rPr>
                <w:rFonts w:cstheme="minorHAnsi"/>
              </w:rPr>
              <w:t xml:space="preserve">Projekto vadovo vadovavimo patirtį, archeologinio tvarkybos darbų projekto parengimui,  patvirtinančius dokumentus </w:t>
            </w:r>
            <w:r w:rsidRPr="009701CC">
              <w:rPr>
                <w:rFonts w:cstheme="minorHAnsi"/>
                <w:i/>
                <w:iCs/>
              </w:rPr>
              <w:t>(nurodant tvarkybos darbų projekto pavadinimą, trumpą aprašymą, jo rengimo laikotarpį ir specialisto pareigas).</w:t>
            </w:r>
          </w:p>
          <w:p w14:paraId="7FA189C7" w14:textId="1F6C304F" w:rsidR="003333F1" w:rsidRPr="009701CC" w:rsidRDefault="003333F1" w:rsidP="003333F1">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9701CC">
              <w:rPr>
                <w:rFonts w:eastAsia="Calibri" w:cstheme="minorHAnsi"/>
                <w:b/>
                <w:bCs/>
                <w:i/>
                <w:iCs/>
                <w:sz w:val="22"/>
                <w:szCs w:val="22"/>
                <w:lang w:eastAsia="ar-SA"/>
              </w:rPr>
              <w:t>CVP IS priemonėmis p</w:t>
            </w:r>
            <w:r w:rsidRPr="009701CC">
              <w:rPr>
                <w:rFonts w:eastAsia="Times New Roman"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p>
        </w:tc>
      </w:tr>
      <w:tr w:rsidR="00F13C88" w:rsidRPr="009701CC" w14:paraId="0BF5D17E" w14:textId="77777777" w:rsidTr="008C285C">
        <w:tc>
          <w:tcPr>
            <w:tcW w:w="567" w:type="dxa"/>
            <w:tcMar>
              <w:top w:w="0" w:type="dxa"/>
              <w:left w:w="108" w:type="dxa"/>
              <w:bottom w:w="0" w:type="dxa"/>
              <w:right w:w="108" w:type="dxa"/>
            </w:tcMar>
          </w:tcPr>
          <w:p w14:paraId="30854373" w14:textId="482BE2C5" w:rsidR="00F13C88" w:rsidRPr="009701CC" w:rsidRDefault="0092642C" w:rsidP="00F13C88">
            <w:pPr>
              <w:spacing w:after="0" w:line="240" w:lineRule="auto"/>
              <w:rPr>
                <w:rFonts w:cstheme="minorHAnsi"/>
                <w:sz w:val="22"/>
                <w:szCs w:val="22"/>
              </w:rPr>
            </w:pPr>
            <w:r w:rsidRPr="009701CC">
              <w:rPr>
                <w:rFonts w:cstheme="minorHAnsi"/>
                <w:sz w:val="22"/>
                <w:szCs w:val="22"/>
              </w:rPr>
              <w:lastRenderedPageBreak/>
              <w:t>2.2.</w:t>
            </w:r>
          </w:p>
        </w:tc>
        <w:tc>
          <w:tcPr>
            <w:tcW w:w="4536" w:type="dxa"/>
            <w:tcMar>
              <w:top w:w="0" w:type="dxa"/>
              <w:left w:w="108" w:type="dxa"/>
              <w:bottom w:w="0" w:type="dxa"/>
              <w:right w:w="108" w:type="dxa"/>
            </w:tcMar>
          </w:tcPr>
          <w:p w14:paraId="2BC37530"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Tiekėjas turi užtikrinti, kad pirkimo sutartį vykdys  tik tokią teisę turintys kvalifikuoti </w:t>
            </w:r>
            <w:r w:rsidRPr="009701CC">
              <w:rPr>
                <w:rFonts w:cstheme="minorHAnsi"/>
                <w:sz w:val="22"/>
                <w:szCs w:val="22"/>
              </w:rPr>
              <w:lastRenderedPageBreak/>
              <w:t xml:space="preserve">specialistai, kurių kvalifikacija turi būti ne mažesnė nei nurodyta žemiau: </w:t>
            </w:r>
          </w:p>
          <w:p w14:paraId="04738709"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Projekto vykdymo priežiūros vadovą</w:t>
            </w:r>
            <w:r w:rsidRPr="009701CC">
              <w:rPr>
                <w:rFonts w:cstheme="minorHAnsi"/>
                <w:sz w:val="22"/>
                <w:szCs w:val="22"/>
              </w:rPr>
              <w:t xml:space="preserve">, turintį teisę vadovauti tvarkybos darbų projektų vykdymo priežiūrai. </w:t>
            </w:r>
          </w:p>
          <w:p w14:paraId="5F101A84"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Veiklos rūšis:</w:t>
            </w:r>
            <w:r w:rsidRPr="009701CC">
              <w:rPr>
                <w:rFonts w:cstheme="minorHAnsi"/>
                <w:sz w:val="22"/>
                <w:szCs w:val="22"/>
              </w:rPr>
              <w:t xml:space="preserve">  tvarkybos darbų projektų vykdymo priežiūros ir vadovavimo tvarkybos darbų projektų vykdymo priežiūrai;</w:t>
            </w:r>
          </w:p>
          <w:p w14:paraId="07D62747"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Specializacija:</w:t>
            </w:r>
            <w:r w:rsidRPr="009701CC">
              <w:rPr>
                <w:rFonts w:cstheme="minorHAnsi"/>
                <w:sz w:val="22"/>
                <w:szCs w:val="22"/>
              </w:rPr>
              <w:t xml:space="preserve"> archeologinio paveldo tvarkybos darbų projektų sprendinių įgyvendinimo priežiūra (arba tvarkybos darbų projektų sprendinių įgyvendinimo priežiūra).</w:t>
            </w:r>
          </w:p>
          <w:p w14:paraId="037969B3" w14:textId="3DAD82CB" w:rsidR="00F13C88" w:rsidRPr="009701CC" w:rsidRDefault="00F13C88" w:rsidP="00F13C88">
            <w:pPr>
              <w:widowControl w:val="0"/>
              <w:spacing w:after="0" w:line="240" w:lineRule="auto"/>
              <w:jc w:val="both"/>
              <w:rPr>
                <w:rFonts w:eastAsia="Times New Roman" w:cstheme="minorHAnsi"/>
                <w:sz w:val="22"/>
                <w:szCs w:val="22"/>
                <w:lang w:eastAsia="ar-SA"/>
              </w:rPr>
            </w:pPr>
            <w:r w:rsidRPr="009701CC">
              <w:rPr>
                <w:rFonts w:cstheme="minorHAnsi"/>
                <w:sz w:val="22"/>
                <w:szCs w:val="22"/>
              </w:rPr>
              <w:t xml:space="preserve">Tas pats asmuo gali vykdyti kelių specialistų funkcijas, jei jis atitinka (turi reikiamą kvalifikaciją) atitinkamus kvalifikacijos reikalavimus, nustatytus dėl tų pareigų, į kuriuos būtų siūlomas. </w:t>
            </w:r>
          </w:p>
        </w:tc>
        <w:tc>
          <w:tcPr>
            <w:tcW w:w="4864" w:type="dxa"/>
            <w:tcMar>
              <w:top w:w="0" w:type="dxa"/>
              <w:left w:w="108" w:type="dxa"/>
              <w:bottom w:w="0" w:type="dxa"/>
              <w:right w:w="108" w:type="dxa"/>
            </w:tcMar>
          </w:tcPr>
          <w:p w14:paraId="748E8C6F" w14:textId="77777777" w:rsidR="00F13C88" w:rsidRPr="009701CC" w:rsidRDefault="00F13C88" w:rsidP="00F13C88">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9701CC">
              <w:rPr>
                <w:rFonts w:cstheme="minorHAnsi"/>
                <w:b/>
                <w:bCs/>
                <w:kern w:val="2"/>
                <w:sz w:val="22"/>
                <w:szCs w:val="22"/>
                <w14:ligatures w14:val="standardContextual"/>
              </w:rPr>
              <w:lastRenderedPageBreak/>
              <w:t>Nustatytas galimas laimėtojas turės pateikti</w:t>
            </w:r>
            <w:r w:rsidRPr="009701CC">
              <w:rPr>
                <w:rFonts w:eastAsia="Times New Roman" w:cstheme="minorHAnsi"/>
                <w:b/>
                <w:bCs/>
                <w:sz w:val="22"/>
                <w:szCs w:val="22"/>
                <w:lang w:eastAsia="ar-SA"/>
              </w:rPr>
              <w:t>:</w:t>
            </w:r>
          </w:p>
          <w:p w14:paraId="447F81D5" w14:textId="59D168D3" w:rsidR="00F13C88" w:rsidRPr="009701CC" w:rsidRDefault="00F13C88" w:rsidP="00583631">
            <w:pPr>
              <w:pStyle w:val="Sraopastraipa"/>
              <w:numPr>
                <w:ilvl w:val="0"/>
                <w:numId w:val="27"/>
              </w:numPr>
              <w:tabs>
                <w:tab w:val="left" w:pos="177"/>
                <w:tab w:val="left" w:pos="319"/>
              </w:tabs>
              <w:spacing w:after="0" w:line="240" w:lineRule="auto"/>
              <w:ind w:left="0" w:firstLine="0"/>
              <w:jc w:val="both"/>
              <w:rPr>
                <w:rFonts w:eastAsia="Calibri" w:cstheme="minorHAnsi"/>
              </w:rPr>
            </w:pPr>
            <w:r w:rsidRPr="009701CC">
              <w:rPr>
                <w:rFonts w:eastAsia="Calibri" w:cstheme="minorHAnsi"/>
                <w:bdr w:val="none" w:sz="0" w:space="0" w:color="auto" w:frame="1"/>
                <w:shd w:val="clear" w:color="auto" w:fill="FFFFFF"/>
              </w:rPr>
              <w:lastRenderedPageBreak/>
              <w:t>Laisvos formos tiekėjo raštą, kuriame nurodomi siūlomų specialistų vardai, pavardės, pareigos, turima kvalifikacija.  </w:t>
            </w:r>
          </w:p>
          <w:p w14:paraId="6AA4AB48"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bdr w:val="none" w:sz="0" w:space="0" w:color="auto" w:frame="1"/>
                <w:shd w:val="clear" w:color="auto" w:fill="FFFFFF"/>
              </w:rPr>
              <w:t xml:space="preserve">Tiekėjas, siūlydamas specialistus, </w:t>
            </w:r>
            <w:r w:rsidRPr="009701CC">
              <w:rPr>
                <w:rFonts w:eastAsia="Calibri" w:cstheme="minorHAnsi"/>
                <w:b/>
                <w:bCs/>
                <w:sz w:val="22"/>
                <w:szCs w:val="22"/>
                <w:bdr w:val="none" w:sz="0" w:space="0" w:color="auto" w:frame="1"/>
                <w:shd w:val="clear" w:color="auto" w:fill="FFFFFF"/>
              </w:rPr>
              <w:t>privalo įrodyti</w:t>
            </w:r>
            <w:r w:rsidRPr="009701CC">
              <w:rPr>
                <w:rFonts w:eastAsia="Calibri" w:cstheme="minorHAnsi"/>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ištekliai bus prieinami per visą sutartinių įsipareigojimų vykdymo laikotarpį. Svarbu, kad tokie dokumentai būtų sudaryti iki tiekėjui pateikiant pasiūlymą.</w:t>
            </w:r>
            <w:r w:rsidRPr="009701CC">
              <w:rPr>
                <w:rFonts w:eastAsia="Calibri" w:cstheme="minorHAnsi"/>
                <w:sz w:val="22"/>
                <w:szCs w:val="22"/>
              </w:rPr>
              <w:t> </w:t>
            </w:r>
          </w:p>
          <w:p w14:paraId="4A4BE05E" w14:textId="77777777" w:rsidR="00F13C88" w:rsidRPr="009701CC" w:rsidRDefault="00F13C88" w:rsidP="00583631">
            <w:pPr>
              <w:pStyle w:val="Sraopastraipa"/>
              <w:numPr>
                <w:ilvl w:val="0"/>
                <w:numId w:val="27"/>
              </w:numPr>
              <w:tabs>
                <w:tab w:val="left" w:pos="319"/>
              </w:tabs>
              <w:spacing w:after="0" w:line="240" w:lineRule="auto"/>
              <w:ind w:left="0" w:firstLine="0"/>
              <w:jc w:val="both"/>
              <w:rPr>
                <w:rFonts w:cstheme="minorHAnsi"/>
              </w:rPr>
            </w:pPr>
            <w:r w:rsidRPr="009701CC">
              <w:rPr>
                <w:rFonts w:cstheme="minorHAnsi"/>
              </w:rPr>
              <w:t>Lietuvos Respublikos kultūros ministerijos ar kitos notifikuotos institucijos išduoto (-ų) kvalifikacijos atestato (-ų) ar kito (-ų) lygiaverčio (-ių) dokumento (-ų), įrodančio (-ių), kad siūlomas (-i) specialistas (-ai) turi atitinkamą kvalifikaciją, kopija (-os).</w:t>
            </w:r>
          </w:p>
          <w:p w14:paraId="5BEB4F9D" w14:textId="77777777" w:rsidR="00F13C88" w:rsidRPr="009701CC" w:rsidRDefault="00F13C88" w:rsidP="00F13C88">
            <w:pPr>
              <w:spacing w:after="0" w:line="240" w:lineRule="auto"/>
              <w:jc w:val="both"/>
              <w:rPr>
                <w:rFonts w:cstheme="minorHAnsi"/>
                <w:sz w:val="22"/>
                <w:szCs w:val="22"/>
                <w:lang w:eastAsia="en-US"/>
              </w:rPr>
            </w:pPr>
          </w:p>
          <w:p w14:paraId="6D5A0F3A"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Jeigu siūlomam specialistui kvalifikacijos dokumentai raštu neišduodami ar (ir) skelbiami viešai elektroninėse duomenų bazėse, ir (ar) yra teikiami nemokamai, tokiu atveju pateikiama nuoroda į informacijos šaltinį.</w:t>
            </w:r>
          </w:p>
          <w:p w14:paraId="33071211" w14:textId="51AF4031"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Esant aplinkybėms, dėl kurių perkančioji organizacija negali pati pasitikrinti, užfiksuoti ir išsaugoti  žinybiniame registre nurodytų duomenų </w:t>
            </w:r>
            <w:r w:rsidRPr="009701CC">
              <w:rPr>
                <w:rFonts w:cstheme="minorHAnsi"/>
                <w:i/>
                <w:iCs/>
                <w:sz w:val="22"/>
                <w:szCs w:val="22"/>
                <w:lang w:eastAsia="en-US"/>
              </w:rPr>
              <w:t xml:space="preserve">https://lrkm.lrv.lt/lt/veiklos-sritys/kulturos-paveldo-specialistu-atestavimas-1/nekilnojamojo-kulturos-paveldo-apsaugos-specialistu-atestavimas-1/atestavimo-rezultatai-3/ </w:t>
            </w:r>
          </w:p>
          <w:p w14:paraId="314CE287"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(pvz., registras neveikia, registre nėra duomenų apie tiekėjo specialistų sąraše nurodytą siūlomą specialistą ar pan.,), perkančioji organizacija turi teisę kreiptis į tiekėją dėl atitiktį patvirtinančių dokumentų pateikimo.</w:t>
            </w:r>
          </w:p>
          <w:p w14:paraId="6D9B3267"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w:t>
            </w:r>
            <w:r w:rsidRPr="009701CC">
              <w:rPr>
                <w:rFonts w:eastAsia="Calibri" w:cstheme="minorHAnsi"/>
                <w:sz w:val="22"/>
                <w:szCs w:val="22"/>
              </w:rPr>
              <w:lastRenderedPageBreak/>
              <w:t>turi teisę eiti projekto, projekto vykdymo priežiūros vadovo pareigas, pripažinus jų kilmės valstybėje turimą teisę eiti analogiškų projekto,  projekto vykdymo priežiūros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450B4212" w14:textId="77777777" w:rsidR="00F13C88" w:rsidRPr="009701CC" w:rsidRDefault="00F13C88" w:rsidP="00F13C88">
            <w:pPr>
              <w:tabs>
                <w:tab w:val="left" w:pos="453"/>
              </w:tabs>
              <w:suppressAutoHyphens/>
              <w:autoSpaceDE w:val="0"/>
              <w:autoSpaceDN w:val="0"/>
              <w:spacing w:after="0" w:line="240" w:lineRule="auto"/>
              <w:contextualSpacing/>
              <w:jc w:val="both"/>
              <w:rPr>
                <w:rFonts w:eastAsia="Calibri" w:cstheme="minorHAnsi"/>
                <w:sz w:val="22"/>
                <w:szCs w:val="22"/>
              </w:rPr>
            </w:pPr>
            <w:r w:rsidRPr="009701CC">
              <w:rPr>
                <w:rFonts w:eastAsia="Calibri" w:cstheme="minorHAnsi"/>
                <w:sz w:val="22"/>
                <w:szCs w:val="22"/>
              </w:rPr>
              <w:t>Teisės pripažinimo dokumentai (TPD) turės būti gauti iki pirkimo sutarties pasirašymo.  </w:t>
            </w:r>
          </w:p>
          <w:p w14:paraId="63D8B71D" w14:textId="5BF292D1" w:rsidR="00F13C88" w:rsidRPr="009701CC" w:rsidRDefault="00F13C88" w:rsidP="00F13C88">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9701CC">
              <w:rPr>
                <w:rFonts w:eastAsia="Calibri" w:cstheme="minorHAnsi"/>
                <w:b/>
                <w:bCs/>
                <w:i/>
                <w:iCs/>
                <w:sz w:val="22"/>
                <w:szCs w:val="22"/>
                <w:lang w:eastAsia="ar-SA"/>
              </w:rPr>
              <w:t>CVP IS priemonėmis p</w:t>
            </w:r>
            <w:r w:rsidRPr="009701CC">
              <w:rPr>
                <w:rFonts w:eastAsia="Times New Roman"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r w:rsidRPr="009701CC">
              <w:rPr>
                <w:rFonts w:eastAsia="Calibri" w:cstheme="minorHAnsi"/>
                <w:b/>
                <w:bCs/>
                <w:i/>
                <w:iCs/>
                <w:sz w:val="22"/>
                <w:szCs w:val="22"/>
                <w:lang w:eastAsia="ar-SA"/>
              </w:rPr>
              <w:t>.</w:t>
            </w:r>
          </w:p>
        </w:tc>
      </w:tr>
    </w:tbl>
    <w:p w14:paraId="02BC2919" w14:textId="77777777" w:rsidR="00844229" w:rsidRPr="00846B99" w:rsidRDefault="00844229" w:rsidP="00844229">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lastRenderedPageBreak/>
        <w:t>*</w:t>
      </w:r>
      <w:r w:rsidRPr="00846B99">
        <w:rPr>
          <w:b/>
          <w:bCs/>
          <w:sz w:val="19"/>
          <w:szCs w:val="19"/>
        </w:rPr>
        <w:t>Pastaba</w:t>
      </w:r>
      <w:r w:rsidRPr="00846B99">
        <w:rPr>
          <w:sz w:val="19"/>
          <w:szCs w:val="19"/>
        </w:rPr>
        <w:t xml:space="preserve">. Dėl aukščiau numatytų kvalifikacijos atitikimą įrodančių dokumentų: atkreipiamas dėmesys, kad vadovaujantis LAT </w:t>
      </w:r>
      <w:bookmarkStart w:id="56" w:name="_Hlk119605552"/>
      <w:r w:rsidRPr="00846B99">
        <w:rPr>
          <w:sz w:val="19"/>
          <w:szCs w:val="19"/>
        </w:rPr>
        <w:t xml:space="preserve">2022 m. spalio 6 </w:t>
      </w:r>
      <w:bookmarkEnd w:id="56"/>
      <w:r w:rsidRPr="00846B99">
        <w:rPr>
          <w:sz w:val="19"/>
          <w:szCs w:val="19"/>
        </w:rPr>
        <w:t xml:space="preserve">d. nutartimi </w:t>
      </w:r>
      <w:hyperlink r:id="rId29" w:history="1">
        <w:r w:rsidRPr="00846B99">
          <w:rPr>
            <w:rStyle w:val="Hipersaitas"/>
            <w:sz w:val="19"/>
            <w:szCs w:val="19"/>
          </w:rPr>
          <w:t>Lietuvos Aukščiausiojo Teismo 2022 m. spalio 6 d. nutartis civilinėje byloje Nr. e3K-3-328-469/2022 | Viešųjų pirkimų tarnyba (vpt.lt)</w:t>
        </w:r>
      </w:hyperlink>
      <w:r w:rsidRPr="00846B99">
        <w:rPr>
          <w:sz w:val="19"/>
          <w:szCs w:val="19"/>
        </w:rPr>
        <w:t xml:space="preserve"> ir </w:t>
      </w:r>
      <w:r w:rsidRPr="00846B99">
        <w:rPr>
          <w:color w:val="000000"/>
          <w:sz w:val="19"/>
          <w:szCs w:val="19"/>
        </w:rPr>
        <w:t xml:space="preserve">Viešųjų pirkimų tarnybos direktoriaus 2022 m. gruodžio 30 d. įsakymu Nr. 1S-240 patvirtintomis Pasiūlymo patikslinimo, papildymo ar paaiškinimo taisyklėmis (išsamiau – </w:t>
      </w:r>
      <w:hyperlink r:id="rId30" w:history="1">
        <w:r w:rsidRPr="00846B99">
          <w:rPr>
            <w:rStyle w:val="Hipersaitas"/>
            <w:sz w:val="19"/>
            <w:szCs w:val="19"/>
          </w:rPr>
          <w:t>čia</w:t>
        </w:r>
      </w:hyperlink>
      <w:r w:rsidRPr="00846B99">
        <w:rPr>
          <w:color w:val="000000"/>
          <w:sz w:val="19"/>
          <w:szCs w:val="19"/>
        </w:rPr>
        <w:t xml:space="preserve">), </w:t>
      </w:r>
      <w:r w:rsidRPr="00846B99">
        <w:rPr>
          <w:b/>
          <w:bCs/>
          <w:sz w:val="19"/>
          <w:szCs w:val="19"/>
        </w:rPr>
        <w:t xml:space="preserve">tiekėjai vieną kartą gali tikslinti tik pradinius kvalifikacijos duomenis </w:t>
      </w:r>
      <w:r w:rsidRPr="00846B99">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9487315"/>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9487316"/>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0F14320A" w:rsidR="00FE274E" w:rsidRPr="00856108" w:rsidRDefault="00E005FB" w:rsidP="00AA7856">
      <w:pPr>
        <w:pStyle w:val="Paantrat"/>
        <w:spacing w:after="0" w:line="240" w:lineRule="auto"/>
        <w:jc w:val="center"/>
        <w:rPr>
          <w:rFonts w:cstheme="minorHAnsi"/>
          <w:i/>
          <w:iCs/>
          <w:caps w:val="0"/>
          <w:color w:val="7030A0"/>
        </w:rPr>
      </w:pPr>
      <w:r>
        <w:rPr>
          <w:bCs/>
        </w:rPr>
        <w:t xml:space="preserve">DĖL </w:t>
      </w:r>
      <w:r w:rsidR="00143B99" w:rsidRPr="00AF6E21">
        <w:rPr>
          <w:bCs/>
        </w:rPr>
        <w:t>Gyvolių piliakalnio, Mažeikių rajono sav., Viekšnių sen., Gyvolių k., tvarkybos ir pritaikymo lankymui darbų projekto parengimas ir projekto vykdymo priežiūros paslaugos</w:t>
      </w:r>
      <w:r w:rsidR="001831CD" w:rsidRPr="00856108">
        <w:t xml:space="preserve"> </w:t>
      </w:r>
      <w:r w:rsidR="00AA7856" w:rsidRPr="00856108">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5" w:name="_Toc329443224"/>
      <w:r w:rsidRPr="00713A11">
        <w:rPr>
          <w:rFonts w:cstheme="minorHAnsi"/>
          <w:b/>
          <w:bCs/>
        </w:rPr>
        <w:t>INFORMACIJA APIE TIEKĖJĄ</w:t>
      </w:r>
      <w:bookmarkEnd w:id="65"/>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6" w:name="_Toc329443227"/>
      <w:r w:rsidRPr="00713A11">
        <w:rPr>
          <w:rFonts w:cstheme="minorHAnsi"/>
          <w:b/>
          <w:bCs/>
        </w:rPr>
        <w:t>INFORMACIJA APIE ŪKIO SUBJEKTUS</w:t>
      </w:r>
      <w:bookmarkEnd w:id="66"/>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nurodomi ir kvazisubtiekėjai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lastRenderedPageBreak/>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583631">
      <w:pPr>
        <w:pStyle w:val="Sraopastraipa"/>
        <w:numPr>
          <w:ilvl w:val="0"/>
          <w:numId w:val="17"/>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583631">
      <w:pPr>
        <w:pStyle w:val="Sraopastraipa"/>
        <w:numPr>
          <w:ilvl w:val="1"/>
          <w:numId w:val="17"/>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583631">
      <w:pPr>
        <w:pStyle w:val="Sraopastraipa"/>
        <w:widowControl w:val="0"/>
        <w:numPr>
          <w:ilvl w:val="1"/>
          <w:numId w:val="17"/>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699917B0"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 xml:space="preserve">visas su dokumentų, kurių reikalauja </w:t>
      </w:r>
      <w:r w:rsidR="00591E90">
        <w:t>P</w:t>
      </w:r>
      <w:r w:rsidR="00591E90" w:rsidRPr="00DE63A8">
        <w:t>erkančio</w:t>
      </w:r>
      <w:r w:rsidR="00591E90">
        <w:t>ji</w:t>
      </w:r>
      <w:r w:rsidR="00591E90" w:rsidRPr="00DE63A8">
        <w:t xml:space="preserve"> organizacij</w:t>
      </w:r>
      <w:r w:rsidR="00591E90">
        <w:t>a</w:t>
      </w:r>
      <w:r w:rsidRPr="00713A11">
        <w:t>, rengimu ir pateikimu susijusias išlaidas;</w:t>
      </w:r>
    </w:p>
    <w:p w14:paraId="13B425A8"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583631">
      <w:pPr>
        <w:pStyle w:val="Sraopastraipa"/>
        <w:numPr>
          <w:ilvl w:val="1"/>
          <w:numId w:val="17"/>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086BA2C7" w:rsidR="00FE274E" w:rsidRPr="002363FB" w:rsidRDefault="00FE274E" w:rsidP="00FE274E">
      <w:pPr>
        <w:spacing w:after="0" w:line="240" w:lineRule="auto"/>
        <w:rPr>
          <w:rFonts w:cstheme="minorHAnsi"/>
          <w:b/>
          <w:sz w:val="22"/>
          <w:szCs w:val="22"/>
        </w:rPr>
      </w:pPr>
      <w:r w:rsidRPr="002363FB">
        <w:rPr>
          <w:rFonts w:cstheme="minorHAnsi"/>
          <w:b/>
          <w:sz w:val="22"/>
          <w:szCs w:val="22"/>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276"/>
        <w:gridCol w:w="851"/>
        <w:gridCol w:w="1559"/>
        <w:gridCol w:w="1984"/>
      </w:tblGrid>
      <w:tr w:rsidR="00E21734" w:rsidRPr="00E21734" w14:paraId="7F346681" w14:textId="77777777" w:rsidTr="00E21734">
        <w:trPr>
          <w:trHeight w:val="712"/>
        </w:trPr>
        <w:tc>
          <w:tcPr>
            <w:tcW w:w="567" w:type="dxa"/>
            <w:vAlign w:val="center"/>
            <w:hideMark/>
          </w:tcPr>
          <w:p w14:paraId="56FE9DC1" w14:textId="77777777" w:rsidR="00E21734" w:rsidRPr="00E21734" w:rsidRDefault="00E21734" w:rsidP="00E21734">
            <w:pPr>
              <w:spacing w:after="0" w:line="240" w:lineRule="auto"/>
              <w:jc w:val="center"/>
              <w:rPr>
                <w:rFonts w:cstheme="minorHAnsi"/>
                <w:b/>
                <w:bCs/>
                <w:sz w:val="22"/>
                <w:szCs w:val="22"/>
              </w:rPr>
            </w:pPr>
            <w:r w:rsidRPr="00E21734">
              <w:rPr>
                <w:rFonts w:cstheme="minorHAnsi"/>
                <w:b/>
                <w:bCs/>
                <w:sz w:val="22"/>
                <w:szCs w:val="22"/>
              </w:rPr>
              <w:t xml:space="preserve">Eil. Nr. </w:t>
            </w:r>
          </w:p>
        </w:tc>
        <w:tc>
          <w:tcPr>
            <w:tcW w:w="3402" w:type="dxa"/>
            <w:vAlign w:val="center"/>
            <w:hideMark/>
          </w:tcPr>
          <w:p w14:paraId="00F6D1F4" w14:textId="77777777" w:rsidR="00E21734" w:rsidRPr="00E21734" w:rsidRDefault="00E21734" w:rsidP="00E21734">
            <w:pPr>
              <w:spacing w:after="0" w:line="240" w:lineRule="auto"/>
              <w:jc w:val="center"/>
              <w:rPr>
                <w:rFonts w:cstheme="minorHAnsi"/>
                <w:b/>
                <w:bCs/>
                <w:i/>
                <w:iCs/>
                <w:sz w:val="22"/>
                <w:szCs w:val="22"/>
              </w:rPr>
            </w:pPr>
            <w:r w:rsidRPr="00E21734">
              <w:rPr>
                <w:rFonts w:cstheme="minorHAnsi"/>
                <w:b/>
                <w:bCs/>
                <w:sz w:val="22"/>
                <w:szCs w:val="22"/>
              </w:rPr>
              <w:t>Pirkimo objektas</w:t>
            </w:r>
          </w:p>
        </w:tc>
        <w:tc>
          <w:tcPr>
            <w:tcW w:w="1276" w:type="dxa"/>
            <w:vAlign w:val="center"/>
          </w:tcPr>
          <w:p w14:paraId="17E13324"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Mato vnt.</w:t>
            </w:r>
          </w:p>
        </w:tc>
        <w:tc>
          <w:tcPr>
            <w:tcW w:w="851" w:type="dxa"/>
            <w:vAlign w:val="center"/>
          </w:tcPr>
          <w:p w14:paraId="3573BA15"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Kiekis</w:t>
            </w:r>
          </w:p>
        </w:tc>
        <w:tc>
          <w:tcPr>
            <w:tcW w:w="1559" w:type="dxa"/>
            <w:vAlign w:val="center"/>
          </w:tcPr>
          <w:p w14:paraId="33B679FB"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 xml:space="preserve">Vieneto kaina </w:t>
            </w:r>
          </w:p>
          <w:p w14:paraId="7A7252C5"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 xml:space="preserve"> Eur be PVM</w:t>
            </w:r>
          </w:p>
        </w:tc>
        <w:tc>
          <w:tcPr>
            <w:tcW w:w="1984" w:type="dxa"/>
            <w:vAlign w:val="center"/>
          </w:tcPr>
          <w:p w14:paraId="0EDE3F70"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Viso kiekio kaina, Eur be PVM</w:t>
            </w:r>
          </w:p>
        </w:tc>
      </w:tr>
      <w:tr w:rsidR="00E21734" w:rsidRPr="00E21734" w14:paraId="7D9A32B3" w14:textId="77777777" w:rsidTr="00E21734">
        <w:trPr>
          <w:trHeight w:val="165"/>
        </w:trPr>
        <w:tc>
          <w:tcPr>
            <w:tcW w:w="567" w:type="dxa"/>
            <w:vAlign w:val="center"/>
          </w:tcPr>
          <w:p w14:paraId="184D5342" w14:textId="77777777" w:rsidR="00E21734" w:rsidRPr="00E21734" w:rsidRDefault="00E21734" w:rsidP="00E21734">
            <w:pPr>
              <w:spacing w:after="0" w:line="240" w:lineRule="auto"/>
              <w:jc w:val="center"/>
              <w:rPr>
                <w:rFonts w:cstheme="minorHAnsi"/>
                <w:bCs/>
                <w:i/>
                <w:sz w:val="22"/>
                <w:szCs w:val="22"/>
              </w:rPr>
            </w:pPr>
            <w:r w:rsidRPr="00E21734">
              <w:rPr>
                <w:rFonts w:cstheme="minorHAnsi"/>
                <w:bCs/>
                <w:i/>
                <w:sz w:val="22"/>
                <w:szCs w:val="22"/>
              </w:rPr>
              <w:lastRenderedPageBreak/>
              <w:t>1</w:t>
            </w:r>
          </w:p>
        </w:tc>
        <w:tc>
          <w:tcPr>
            <w:tcW w:w="3402" w:type="dxa"/>
            <w:vAlign w:val="center"/>
          </w:tcPr>
          <w:p w14:paraId="697FD022" w14:textId="77777777" w:rsidR="00E21734" w:rsidRPr="00E21734" w:rsidRDefault="00E21734" w:rsidP="00E21734">
            <w:pPr>
              <w:spacing w:after="0" w:line="240" w:lineRule="auto"/>
              <w:jc w:val="center"/>
              <w:rPr>
                <w:rFonts w:cstheme="minorHAnsi"/>
                <w:bCs/>
                <w:i/>
                <w:sz w:val="22"/>
                <w:szCs w:val="22"/>
              </w:rPr>
            </w:pPr>
            <w:r w:rsidRPr="00E21734">
              <w:rPr>
                <w:rFonts w:cstheme="minorHAnsi"/>
                <w:bCs/>
                <w:i/>
                <w:sz w:val="22"/>
                <w:szCs w:val="22"/>
              </w:rPr>
              <w:t>2</w:t>
            </w:r>
          </w:p>
        </w:tc>
        <w:tc>
          <w:tcPr>
            <w:tcW w:w="1276" w:type="dxa"/>
            <w:vAlign w:val="center"/>
          </w:tcPr>
          <w:p w14:paraId="67609B4A"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3</w:t>
            </w:r>
          </w:p>
        </w:tc>
        <w:tc>
          <w:tcPr>
            <w:tcW w:w="851" w:type="dxa"/>
            <w:vAlign w:val="center"/>
          </w:tcPr>
          <w:p w14:paraId="00325827"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4</w:t>
            </w:r>
          </w:p>
        </w:tc>
        <w:tc>
          <w:tcPr>
            <w:tcW w:w="1559" w:type="dxa"/>
            <w:vAlign w:val="center"/>
          </w:tcPr>
          <w:p w14:paraId="266C83B8"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5</w:t>
            </w:r>
          </w:p>
        </w:tc>
        <w:tc>
          <w:tcPr>
            <w:tcW w:w="1984" w:type="dxa"/>
          </w:tcPr>
          <w:p w14:paraId="2C06027D"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6 (4x5)</w:t>
            </w:r>
          </w:p>
        </w:tc>
      </w:tr>
      <w:tr w:rsidR="00E21734" w:rsidRPr="00E21734" w14:paraId="381F54DC" w14:textId="77777777" w:rsidTr="00E21734">
        <w:trPr>
          <w:trHeight w:val="314"/>
        </w:trPr>
        <w:tc>
          <w:tcPr>
            <w:tcW w:w="567" w:type="dxa"/>
            <w:vAlign w:val="center"/>
          </w:tcPr>
          <w:p w14:paraId="1F97ED33"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22736DDC" w14:textId="77777777" w:rsidR="00E21734" w:rsidRPr="00E21734" w:rsidRDefault="00E21734" w:rsidP="00E21734">
            <w:pPr>
              <w:spacing w:after="0" w:line="240" w:lineRule="auto"/>
              <w:rPr>
                <w:rFonts w:cstheme="minorHAnsi"/>
                <w:color w:val="000000"/>
                <w:sz w:val="22"/>
                <w:szCs w:val="22"/>
              </w:rPr>
            </w:pPr>
            <w:r w:rsidRPr="00E21734">
              <w:rPr>
                <w:rFonts w:cstheme="minorHAnsi"/>
                <w:sz w:val="22"/>
                <w:szCs w:val="22"/>
                <w:lang w:eastAsia="uk-UA"/>
              </w:rPr>
              <w:t>Projektinių pasiūlymų parengimas</w:t>
            </w:r>
          </w:p>
        </w:tc>
        <w:tc>
          <w:tcPr>
            <w:tcW w:w="1276" w:type="dxa"/>
            <w:shd w:val="clear" w:color="000000" w:fill="FFFFFF"/>
            <w:vAlign w:val="center"/>
          </w:tcPr>
          <w:p w14:paraId="414A4A78"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kompl.</w:t>
            </w:r>
          </w:p>
        </w:tc>
        <w:tc>
          <w:tcPr>
            <w:tcW w:w="851" w:type="dxa"/>
            <w:shd w:val="clear" w:color="000000" w:fill="FFFFFF"/>
            <w:vAlign w:val="center"/>
          </w:tcPr>
          <w:p w14:paraId="5A17A440"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5805101A"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5547A204" w14:textId="77777777" w:rsidR="00E21734" w:rsidRPr="00E21734" w:rsidRDefault="00E21734" w:rsidP="00E21734">
            <w:pPr>
              <w:spacing w:after="0" w:line="240" w:lineRule="auto"/>
              <w:jc w:val="center"/>
              <w:rPr>
                <w:rFonts w:cstheme="minorHAnsi"/>
                <w:sz w:val="22"/>
                <w:szCs w:val="22"/>
              </w:rPr>
            </w:pPr>
          </w:p>
        </w:tc>
      </w:tr>
      <w:tr w:rsidR="00E21734" w:rsidRPr="00E21734" w14:paraId="630DC2BC" w14:textId="77777777" w:rsidTr="00E21734">
        <w:trPr>
          <w:trHeight w:val="314"/>
        </w:trPr>
        <w:tc>
          <w:tcPr>
            <w:tcW w:w="567" w:type="dxa"/>
            <w:vAlign w:val="center"/>
          </w:tcPr>
          <w:p w14:paraId="25075ADC"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263562B8" w14:textId="77777777" w:rsidR="00E21734" w:rsidRPr="00E21734" w:rsidRDefault="00E21734" w:rsidP="00E21734">
            <w:pPr>
              <w:spacing w:after="0" w:line="240" w:lineRule="auto"/>
              <w:rPr>
                <w:rFonts w:cstheme="minorHAnsi"/>
                <w:sz w:val="22"/>
                <w:szCs w:val="22"/>
              </w:rPr>
            </w:pPr>
            <w:r w:rsidRPr="00E21734">
              <w:rPr>
                <w:rFonts w:cstheme="minorHAnsi"/>
                <w:sz w:val="22"/>
                <w:szCs w:val="22"/>
                <w:lang w:eastAsia="uk-UA"/>
              </w:rPr>
              <w:t>Techninio darbo projekto parengimas</w:t>
            </w:r>
          </w:p>
        </w:tc>
        <w:tc>
          <w:tcPr>
            <w:tcW w:w="1276" w:type="dxa"/>
            <w:shd w:val="clear" w:color="000000" w:fill="FFFFFF"/>
            <w:vAlign w:val="center"/>
          </w:tcPr>
          <w:p w14:paraId="6918FA8B"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kompl.</w:t>
            </w:r>
          </w:p>
        </w:tc>
        <w:tc>
          <w:tcPr>
            <w:tcW w:w="851" w:type="dxa"/>
            <w:shd w:val="clear" w:color="000000" w:fill="FFFFFF"/>
            <w:vAlign w:val="center"/>
          </w:tcPr>
          <w:p w14:paraId="7E508E32"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736BFCFC"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10D55440" w14:textId="77777777" w:rsidR="00E21734" w:rsidRPr="00E21734" w:rsidRDefault="00E21734" w:rsidP="00E21734">
            <w:pPr>
              <w:spacing w:after="0" w:line="240" w:lineRule="auto"/>
              <w:jc w:val="center"/>
              <w:rPr>
                <w:rFonts w:cstheme="minorHAnsi"/>
                <w:sz w:val="22"/>
                <w:szCs w:val="22"/>
              </w:rPr>
            </w:pPr>
          </w:p>
        </w:tc>
      </w:tr>
      <w:tr w:rsidR="00E21734" w:rsidRPr="00E21734" w14:paraId="7A1174F7" w14:textId="77777777" w:rsidTr="00E21734">
        <w:trPr>
          <w:trHeight w:val="314"/>
        </w:trPr>
        <w:tc>
          <w:tcPr>
            <w:tcW w:w="567" w:type="dxa"/>
            <w:vAlign w:val="center"/>
          </w:tcPr>
          <w:p w14:paraId="21F49BF0"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400F0068" w14:textId="77777777" w:rsidR="00E21734" w:rsidRPr="00E21734" w:rsidRDefault="00E21734" w:rsidP="00E21734">
            <w:pPr>
              <w:spacing w:after="0" w:line="240" w:lineRule="auto"/>
              <w:rPr>
                <w:rFonts w:cstheme="minorHAnsi"/>
                <w:sz w:val="22"/>
                <w:szCs w:val="22"/>
              </w:rPr>
            </w:pPr>
            <w:r w:rsidRPr="00E21734">
              <w:rPr>
                <w:rFonts w:cstheme="minorHAnsi"/>
                <w:sz w:val="22"/>
                <w:szCs w:val="22"/>
                <w:lang w:eastAsia="uk-UA"/>
              </w:rPr>
              <w:t>Statinio projekto vykdymo priežiūra</w:t>
            </w:r>
          </w:p>
        </w:tc>
        <w:tc>
          <w:tcPr>
            <w:tcW w:w="1276" w:type="dxa"/>
            <w:shd w:val="clear" w:color="000000" w:fill="FFFFFF"/>
            <w:vAlign w:val="center"/>
          </w:tcPr>
          <w:p w14:paraId="1A8F74CB"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kompl.</w:t>
            </w:r>
          </w:p>
        </w:tc>
        <w:tc>
          <w:tcPr>
            <w:tcW w:w="851" w:type="dxa"/>
            <w:shd w:val="clear" w:color="000000" w:fill="FFFFFF"/>
            <w:vAlign w:val="center"/>
          </w:tcPr>
          <w:p w14:paraId="0C804F83"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31771E2C"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41CD3FB2" w14:textId="77777777" w:rsidR="00E21734" w:rsidRPr="00E21734" w:rsidRDefault="00E21734" w:rsidP="00E21734">
            <w:pPr>
              <w:spacing w:after="0" w:line="240" w:lineRule="auto"/>
              <w:jc w:val="center"/>
              <w:rPr>
                <w:rFonts w:cstheme="minorHAnsi"/>
                <w:sz w:val="22"/>
                <w:szCs w:val="22"/>
              </w:rPr>
            </w:pPr>
          </w:p>
        </w:tc>
      </w:tr>
      <w:tr w:rsidR="00E21734" w:rsidRPr="00E21734" w14:paraId="4CE2E203" w14:textId="77777777" w:rsidTr="00FE1E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52"/>
        </w:trPr>
        <w:tc>
          <w:tcPr>
            <w:tcW w:w="7655" w:type="dxa"/>
            <w:gridSpan w:val="5"/>
            <w:tcBorders>
              <w:left w:val="single" w:sz="4" w:space="0" w:color="auto"/>
              <w:right w:val="single" w:sz="4" w:space="0" w:color="auto"/>
            </w:tcBorders>
          </w:tcPr>
          <w:p w14:paraId="0AC117C0" w14:textId="77777777" w:rsidR="00E21734" w:rsidRPr="00E21734" w:rsidRDefault="00E21734" w:rsidP="00E21734">
            <w:pPr>
              <w:spacing w:after="0" w:line="240" w:lineRule="auto"/>
              <w:jc w:val="right"/>
              <w:rPr>
                <w:rFonts w:cstheme="minorHAnsi"/>
                <w:bCs/>
                <w:sz w:val="22"/>
                <w:szCs w:val="22"/>
              </w:rPr>
            </w:pPr>
            <w:r w:rsidRPr="00E21734">
              <w:rPr>
                <w:rFonts w:cstheme="minorHAnsi"/>
                <w:bCs/>
                <w:sz w:val="22"/>
                <w:szCs w:val="22"/>
              </w:rPr>
              <w:t>Iš viso:</w:t>
            </w:r>
          </w:p>
        </w:tc>
        <w:tc>
          <w:tcPr>
            <w:tcW w:w="1984" w:type="dxa"/>
            <w:tcBorders>
              <w:left w:val="single" w:sz="4" w:space="0" w:color="auto"/>
              <w:right w:val="single" w:sz="4" w:space="0" w:color="auto"/>
            </w:tcBorders>
          </w:tcPr>
          <w:p w14:paraId="2CB8E982" w14:textId="77777777" w:rsidR="00E21734" w:rsidRPr="00E21734" w:rsidRDefault="00E21734" w:rsidP="00E21734">
            <w:pPr>
              <w:spacing w:after="0" w:line="240" w:lineRule="auto"/>
              <w:rPr>
                <w:rFonts w:cstheme="minorHAnsi"/>
                <w:b/>
                <w:sz w:val="22"/>
                <w:szCs w:val="22"/>
              </w:rPr>
            </w:pPr>
          </w:p>
        </w:tc>
      </w:tr>
      <w:tr w:rsidR="00E21734" w:rsidRPr="00E21734" w14:paraId="6F4BD4D7" w14:textId="77777777" w:rsidTr="00FE1E68">
        <w:tblPrEx>
          <w:tblLook w:val="0000" w:firstRow="0" w:lastRow="0" w:firstColumn="0" w:lastColumn="0" w:noHBand="0" w:noVBand="0"/>
        </w:tblPrEx>
        <w:trPr>
          <w:trHeight w:val="311"/>
        </w:trPr>
        <w:tc>
          <w:tcPr>
            <w:tcW w:w="7655" w:type="dxa"/>
            <w:gridSpan w:val="5"/>
          </w:tcPr>
          <w:p w14:paraId="3705795D" w14:textId="77777777" w:rsidR="00E21734" w:rsidRPr="00E21734" w:rsidRDefault="00E21734" w:rsidP="00E21734">
            <w:pPr>
              <w:spacing w:after="0" w:line="240" w:lineRule="auto"/>
              <w:jc w:val="right"/>
              <w:rPr>
                <w:rFonts w:cstheme="minorHAnsi"/>
                <w:bCs/>
                <w:sz w:val="22"/>
                <w:szCs w:val="22"/>
              </w:rPr>
            </w:pPr>
            <w:r w:rsidRPr="00E21734">
              <w:rPr>
                <w:rFonts w:cstheme="minorHAnsi"/>
                <w:bCs/>
                <w:sz w:val="22"/>
                <w:szCs w:val="22"/>
              </w:rPr>
              <w:t>PVM</w:t>
            </w:r>
          </w:p>
        </w:tc>
        <w:tc>
          <w:tcPr>
            <w:tcW w:w="1984" w:type="dxa"/>
          </w:tcPr>
          <w:p w14:paraId="680DAA51" w14:textId="77777777" w:rsidR="00E21734" w:rsidRPr="00E21734" w:rsidRDefault="00E21734" w:rsidP="00E21734">
            <w:pPr>
              <w:spacing w:after="0" w:line="240" w:lineRule="auto"/>
              <w:rPr>
                <w:rFonts w:cstheme="minorHAnsi"/>
                <w:b/>
                <w:sz w:val="22"/>
                <w:szCs w:val="22"/>
              </w:rPr>
            </w:pPr>
          </w:p>
        </w:tc>
      </w:tr>
      <w:tr w:rsidR="00E21734" w:rsidRPr="00E21734" w14:paraId="3B011211" w14:textId="77777777" w:rsidTr="00FE1E68">
        <w:tblPrEx>
          <w:tblLook w:val="0000" w:firstRow="0" w:lastRow="0" w:firstColumn="0" w:lastColumn="0" w:noHBand="0" w:noVBand="0"/>
        </w:tblPrEx>
        <w:trPr>
          <w:trHeight w:val="311"/>
        </w:trPr>
        <w:tc>
          <w:tcPr>
            <w:tcW w:w="7655" w:type="dxa"/>
            <w:gridSpan w:val="5"/>
          </w:tcPr>
          <w:p w14:paraId="4B314021" w14:textId="58765D1A" w:rsidR="00E21734" w:rsidRPr="00E21734" w:rsidRDefault="00E91E1E" w:rsidP="00E21734">
            <w:pPr>
              <w:spacing w:after="0" w:line="240" w:lineRule="auto"/>
              <w:jc w:val="right"/>
              <w:rPr>
                <w:rFonts w:cstheme="minorHAnsi"/>
                <w:bCs/>
                <w:sz w:val="22"/>
                <w:szCs w:val="22"/>
              </w:rPr>
            </w:pPr>
            <w:r w:rsidRPr="00713A11">
              <w:rPr>
                <w:rFonts w:cstheme="minorHAnsi"/>
              </w:rPr>
              <w:t>Bendra pasiūlymo kaina E</w:t>
            </w:r>
            <w:r>
              <w:rPr>
                <w:rFonts w:cstheme="minorHAnsi"/>
              </w:rPr>
              <w:t>ur</w:t>
            </w:r>
            <w:r w:rsidRPr="00713A11">
              <w:rPr>
                <w:rFonts w:cstheme="minorHAnsi"/>
              </w:rPr>
              <w:t xml:space="preserve"> su PVM </w:t>
            </w:r>
            <w:r w:rsidR="00E21734" w:rsidRPr="00E21734">
              <w:rPr>
                <w:rFonts w:cstheme="minorHAnsi"/>
                <w:bCs/>
                <w:sz w:val="22"/>
                <w:szCs w:val="22"/>
              </w:rPr>
              <w:t>:</w:t>
            </w:r>
          </w:p>
        </w:tc>
        <w:tc>
          <w:tcPr>
            <w:tcW w:w="1984" w:type="dxa"/>
          </w:tcPr>
          <w:p w14:paraId="3B760DED" w14:textId="77777777" w:rsidR="00E21734" w:rsidRPr="00E21734" w:rsidRDefault="00E21734" w:rsidP="00E21734">
            <w:pPr>
              <w:spacing w:after="0" w:line="240" w:lineRule="auto"/>
              <w:rPr>
                <w:rFonts w:cstheme="minorHAnsi"/>
                <w:b/>
                <w:sz w:val="22"/>
                <w:szCs w:val="22"/>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73212788" w:rsidR="00FE274E" w:rsidRPr="00713A11" w:rsidRDefault="00FE274E" w:rsidP="00583631">
      <w:pPr>
        <w:pStyle w:val="Sraopastraipa"/>
        <w:numPr>
          <w:ilvl w:val="1"/>
          <w:numId w:val="19"/>
        </w:numPr>
        <w:tabs>
          <w:tab w:val="left" w:pos="993"/>
        </w:tabs>
        <w:spacing w:after="0" w:line="240" w:lineRule="auto"/>
        <w:ind w:left="0" w:firstLine="567"/>
        <w:rPr>
          <w:rFonts w:cstheme="minorHAnsi"/>
        </w:rPr>
      </w:pPr>
      <w:r w:rsidRPr="00713A11">
        <w:rPr>
          <w:rFonts w:cstheme="minorHAnsi"/>
        </w:rPr>
        <w:t>Bendra pasiūlymo kaina E</w:t>
      </w:r>
      <w:r w:rsidR="00426DBB">
        <w:rPr>
          <w:rFonts w:cstheme="minorHAnsi"/>
        </w:rPr>
        <w:t>ur</w:t>
      </w:r>
      <w:r w:rsidRPr="00713A11">
        <w:rPr>
          <w:rFonts w:cstheme="minorHAnsi"/>
        </w:rPr>
        <w:t xml:space="preserve"> su PVM žodžiais: _______________________________.</w:t>
      </w:r>
    </w:p>
    <w:p w14:paraId="77B32487" w14:textId="23C9E256" w:rsidR="00FE274E" w:rsidRDefault="00FE274E" w:rsidP="00583631">
      <w:pPr>
        <w:pStyle w:val="Sraopastraipa"/>
        <w:numPr>
          <w:ilvl w:val="1"/>
          <w:numId w:val="19"/>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7D17C1C9" w14:textId="77777777" w:rsidR="00FE274E" w:rsidRPr="00713A11" w:rsidRDefault="00FE274E" w:rsidP="00583631">
      <w:pPr>
        <w:pStyle w:val="Sraopastraipa"/>
        <w:numPr>
          <w:ilvl w:val="1"/>
          <w:numId w:val="19"/>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583631">
      <w:pPr>
        <w:pStyle w:val="Sraopastraipa"/>
        <w:numPr>
          <w:ilvl w:val="0"/>
          <w:numId w:val="19"/>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443"/>
        <w:gridCol w:w="892"/>
        <w:gridCol w:w="1559"/>
        <w:gridCol w:w="3692"/>
      </w:tblGrid>
      <w:tr w:rsidR="00FE274E" w:rsidRPr="00AC6D4A" w14:paraId="3D2F10C1" w14:textId="77777777" w:rsidTr="00117201">
        <w:tc>
          <w:tcPr>
            <w:tcW w:w="0" w:type="auto"/>
            <w:shd w:val="clear" w:color="auto" w:fill="DEEAF6" w:themeFill="accent5" w:themeFillTint="33"/>
            <w:vAlign w:val="center"/>
          </w:tcPr>
          <w:p w14:paraId="78C89A34" w14:textId="4ADC8E49" w:rsidR="00FE274E" w:rsidRPr="00AC6D4A" w:rsidRDefault="00FE274E" w:rsidP="00EC7A5B">
            <w:pPr>
              <w:spacing w:line="240" w:lineRule="auto"/>
              <w:jc w:val="center"/>
              <w:rPr>
                <w:rFonts w:asciiTheme="minorHAnsi" w:cstheme="minorHAnsi"/>
                <w:b/>
                <w:bCs/>
              </w:rPr>
            </w:pPr>
          </w:p>
        </w:tc>
        <w:tc>
          <w:tcPr>
            <w:tcW w:w="3443" w:type="dxa"/>
            <w:shd w:val="clear" w:color="auto" w:fill="DEEAF6" w:themeFill="accent5" w:themeFillTint="33"/>
            <w:vAlign w:val="center"/>
          </w:tcPr>
          <w:p w14:paraId="42D0A93D"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Lapų skaičius</w:t>
            </w:r>
          </w:p>
        </w:tc>
        <w:tc>
          <w:tcPr>
            <w:tcW w:w="1559" w:type="dxa"/>
            <w:shd w:val="clear" w:color="auto" w:fill="DEEAF6" w:themeFill="accent5" w:themeFillTint="33"/>
            <w:vAlign w:val="center"/>
          </w:tcPr>
          <w:p w14:paraId="4D5DDF6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Ar dokumente yra konfidencialios informacijos?</w:t>
            </w:r>
          </w:p>
          <w:p w14:paraId="25517B1E"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(Taip / Ne)</w:t>
            </w:r>
          </w:p>
        </w:tc>
        <w:tc>
          <w:tcPr>
            <w:tcW w:w="3692" w:type="dxa"/>
            <w:shd w:val="clear" w:color="auto" w:fill="DEEAF6" w:themeFill="accent5" w:themeFillTint="33"/>
            <w:vAlign w:val="center"/>
          </w:tcPr>
          <w:p w14:paraId="41ED06EA" w14:textId="77777777" w:rsidR="00FE274E" w:rsidRPr="00AC6D4A" w:rsidRDefault="00FE274E" w:rsidP="00EC7A5B">
            <w:pPr>
              <w:spacing w:line="240" w:lineRule="auto"/>
              <w:jc w:val="center"/>
              <w:rPr>
                <w:rFonts w:asciiTheme="minorHAnsi" w:cstheme="minorHAnsi"/>
                <w:b/>
                <w:bCs/>
              </w:rPr>
            </w:pPr>
            <w:r w:rsidRPr="00AC6D4A">
              <w:rPr>
                <w:rFonts w:asciiTheme="minorHAnsi" w:eastAsia="Times New Roman" w:cstheme="minorHAnsi"/>
                <w:b/>
                <w:bCs/>
                <w:lang w:eastAsia="en-US"/>
              </w:rPr>
              <w:t>Dokumente esanti konfidenciali informacija</w:t>
            </w:r>
            <w:r w:rsidRPr="00AC6D4A">
              <w:rPr>
                <w:rStyle w:val="Puslapioinaosnuoroda"/>
                <w:rFonts w:asciiTheme="minorHAnsi" w:cstheme="minorHAnsi"/>
                <w:b/>
                <w:bCs/>
              </w:rPr>
              <w:footnoteReference w:id="5"/>
            </w:r>
            <w:r w:rsidRPr="00AC6D4A">
              <w:rPr>
                <w:rFonts w:asciiTheme="minorHAnsi" w:eastAsia="Times New Roman" w:cstheme="minorHAnsi"/>
                <w:b/>
                <w:bCs/>
                <w:lang w:eastAsia="en-US"/>
              </w:rPr>
              <w:t xml:space="preserve"> (nurodoma dokumento dalis/puslapis, kuriame yra konfidenciali informacija</w:t>
            </w:r>
            <w:r w:rsidRPr="00AC6D4A">
              <w:rPr>
                <w:rFonts w:eastAsia="Times New Roman" w:hAnsi="Times New Roman" w:cs="Times New Roman"/>
                <w:b/>
                <w:bCs/>
                <w:lang w:eastAsia="en-US"/>
              </w:rPr>
              <w:t xml:space="preserve"> </w:t>
            </w:r>
            <w:r w:rsidRPr="00AC6D4A">
              <w:rPr>
                <w:rFonts w:asciiTheme="minorHAnsi" w:eastAsia="Times New Roman" w:cstheme="minorHAnsi"/>
                <w:b/>
                <w:bCs/>
                <w:lang w:eastAsia="en-US"/>
              </w:rPr>
              <w:t>ir paaiškinama, kuo remiantis nurodytas dokumentas ar jo dalis yra konfidencialūs)</w:t>
            </w:r>
          </w:p>
        </w:tc>
      </w:tr>
      <w:tr w:rsidR="00FE274E" w:rsidRPr="00AC6D4A" w14:paraId="5198B4C1" w14:textId="77777777" w:rsidTr="00117201">
        <w:tc>
          <w:tcPr>
            <w:tcW w:w="0" w:type="auto"/>
            <w:vAlign w:val="center"/>
          </w:tcPr>
          <w:p w14:paraId="51A29C78" w14:textId="77777777" w:rsidR="00FE274E" w:rsidRPr="00AC6D4A" w:rsidRDefault="00FE274E" w:rsidP="00EC7A5B">
            <w:pPr>
              <w:jc w:val="center"/>
              <w:rPr>
                <w:rFonts w:asciiTheme="minorHAnsi" w:cstheme="minorHAnsi"/>
                <w:bCs/>
              </w:rPr>
            </w:pPr>
            <w:r w:rsidRPr="00AC6D4A">
              <w:rPr>
                <w:rFonts w:asciiTheme="minorHAnsi" w:cstheme="minorHAnsi"/>
                <w:i/>
              </w:rPr>
              <w:t>1</w:t>
            </w:r>
          </w:p>
        </w:tc>
        <w:tc>
          <w:tcPr>
            <w:tcW w:w="3443" w:type="dxa"/>
            <w:vAlign w:val="center"/>
          </w:tcPr>
          <w:p w14:paraId="6659980F" w14:textId="77777777" w:rsidR="00FE274E" w:rsidRPr="00AC6D4A" w:rsidRDefault="00FE274E" w:rsidP="00EC7A5B">
            <w:pPr>
              <w:jc w:val="center"/>
              <w:rPr>
                <w:rFonts w:asciiTheme="minorHAnsi" w:cstheme="minorHAnsi"/>
                <w:bCs/>
              </w:rPr>
            </w:pPr>
            <w:r w:rsidRPr="00AC6D4A">
              <w:rPr>
                <w:rFonts w:asciiTheme="minorHAnsi" w:cstheme="minorHAnsi"/>
                <w:i/>
                <w:iCs/>
              </w:rPr>
              <w:t>2</w:t>
            </w:r>
          </w:p>
        </w:tc>
        <w:tc>
          <w:tcPr>
            <w:tcW w:w="892" w:type="dxa"/>
          </w:tcPr>
          <w:p w14:paraId="162B69F1" w14:textId="77777777" w:rsidR="00FE274E" w:rsidRPr="00AC6D4A" w:rsidRDefault="00FE274E" w:rsidP="00EC7A5B">
            <w:pPr>
              <w:jc w:val="center"/>
              <w:rPr>
                <w:rFonts w:asciiTheme="minorHAnsi" w:cstheme="minorHAnsi"/>
                <w:i/>
              </w:rPr>
            </w:pPr>
            <w:r w:rsidRPr="00AC6D4A">
              <w:rPr>
                <w:rFonts w:asciiTheme="minorHAnsi" w:cstheme="minorHAnsi"/>
                <w:i/>
              </w:rPr>
              <w:t>3</w:t>
            </w:r>
          </w:p>
        </w:tc>
        <w:tc>
          <w:tcPr>
            <w:tcW w:w="1559" w:type="dxa"/>
            <w:vAlign w:val="center"/>
          </w:tcPr>
          <w:p w14:paraId="1A8C0B02" w14:textId="77777777" w:rsidR="00FE274E" w:rsidRPr="00AC6D4A" w:rsidRDefault="00FE274E" w:rsidP="00EC7A5B">
            <w:pPr>
              <w:jc w:val="center"/>
              <w:rPr>
                <w:rFonts w:asciiTheme="minorHAnsi" w:cstheme="minorHAnsi"/>
                <w:bCs/>
                <w:i/>
                <w:iCs/>
              </w:rPr>
            </w:pPr>
            <w:r w:rsidRPr="00AC6D4A">
              <w:rPr>
                <w:rFonts w:asciiTheme="minorHAnsi" w:cstheme="minorHAnsi"/>
                <w:bCs/>
                <w:i/>
                <w:iCs/>
              </w:rPr>
              <w:t>4</w:t>
            </w:r>
          </w:p>
        </w:tc>
        <w:tc>
          <w:tcPr>
            <w:tcW w:w="3692" w:type="dxa"/>
            <w:vAlign w:val="center"/>
          </w:tcPr>
          <w:p w14:paraId="098F1802" w14:textId="77777777" w:rsidR="00FE274E" w:rsidRPr="00AC6D4A" w:rsidRDefault="00FE274E" w:rsidP="00EC7A5B">
            <w:pPr>
              <w:jc w:val="center"/>
              <w:rPr>
                <w:rFonts w:asciiTheme="minorHAnsi" w:cstheme="minorHAnsi"/>
                <w:bCs/>
              </w:rPr>
            </w:pPr>
            <w:r w:rsidRPr="00AC6D4A">
              <w:rPr>
                <w:rFonts w:asciiTheme="minorHAnsi" w:cstheme="minorHAnsi"/>
                <w:i/>
              </w:rPr>
              <w:t>5</w:t>
            </w:r>
          </w:p>
        </w:tc>
      </w:tr>
      <w:tr w:rsidR="00FE274E" w:rsidRPr="00AC6D4A" w14:paraId="3EB0BE38" w14:textId="77777777" w:rsidTr="00117201">
        <w:tc>
          <w:tcPr>
            <w:tcW w:w="0" w:type="auto"/>
          </w:tcPr>
          <w:p w14:paraId="6A5B3A82" w14:textId="77777777" w:rsidR="00FE274E" w:rsidRPr="00AC6D4A" w:rsidRDefault="00FE274E" w:rsidP="00EC7A5B">
            <w:pPr>
              <w:rPr>
                <w:rFonts w:asciiTheme="minorHAnsi" w:cstheme="minorHAnsi"/>
              </w:rPr>
            </w:pPr>
            <w:r w:rsidRPr="00AC6D4A">
              <w:rPr>
                <w:rFonts w:asciiTheme="minorHAnsi" w:cstheme="minorHAnsi"/>
              </w:rPr>
              <w:t>1.</w:t>
            </w:r>
          </w:p>
        </w:tc>
        <w:tc>
          <w:tcPr>
            <w:tcW w:w="3443" w:type="dxa"/>
          </w:tcPr>
          <w:p w14:paraId="48E08ABB" w14:textId="77777777" w:rsidR="00FE274E" w:rsidRPr="00AC6D4A" w:rsidRDefault="00FE274E" w:rsidP="00EC7A5B">
            <w:pPr>
              <w:spacing w:line="240" w:lineRule="auto"/>
              <w:rPr>
                <w:rFonts w:asciiTheme="minorHAnsi" w:cstheme="minorHAnsi"/>
              </w:rPr>
            </w:pPr>
            <w:r w:rsidRPr="00AC6D4A">
              <w:rPr>
                <w:rFonts w:asciiTheme="minorHAnsi" w:cstheme="minorHAnsi"/>
              </w:rPr>
              <w:t>Jungtinės veiklos sutarties kopija (</w:t>
            </w:r>
            <w:r w:rsidRPr="00AC6D4A">
              <w:rPr>
                <w:rFonts w:asciiTheme="minorHAnsi" w:eastAsiaTheme="minorHAnsi" w:cstheme="minorHAnsi"/>
                <w:bCs/>
                <w:iCs/>
              </w:rPr>
              <w:t>jei pasiūlymą pateikia ūkio subjektų grupė)</w:t>
            </w:r>
          </w:p>
        </w:tc>
        <w:tc>
          <w:tcPr>
            <w:tcW w:w="892" w:type="dxa"/>
          </w:tcPr>
          <w:p w14:paraId="69370B49" w14:textId="77777777" w:rsidR="00FE274E" w:rsidRPr="00AC6D4A" w:rsidRDefault="00FE274E" w:rsidP="00EC7A5B">
            <w:pPr>
              <w:rPr>
                <w:rFonts w:asciiTheme="minorHAnsi" w:cstheme="minorHAnsi"/>
              </w:rPr>
            </w:pPr>
          </w:p>
        </w:tc>
        <w:tc>
          <w:tcPr>
            <w:tcW w:w="1559" w:type="dxa"/>
          </w:tcPr>
          <w:p w14:paraId="7FB8EA2C" w14:textId="77777777" w:rsidR="00FE274E" w:rsidRPr="00AC6D4A" w:rsidRDefault="00FE274E" w:rsidP="00EC7A5B">
            <w:pPr>
              <w:rPr>
                <w:rFonts w:asciiTheme="minorHAnsi" w:cstheme="minorHAnsi"/>
              </w:rPr>
            </w:pPr>
          </w:p>
        </w:tc>
        <w:tc>
          <w:tcPr>
            <w:tcW w:w="3692" w:type="dxa"/>
          </w:tcPr>
          <w:p w14:paraId="73FCA772" w14:textId="77777777" w:rsidR="00FE274E" w:rsidRPr="00AC6D4A" w:rsidRDefault="00FE274E" w:rsidP="00EC7A5B">
            <w:pPr>
              <w:rPr>
                <w:rFonts w:asciiTheme="minorHAnsi" w:cstheme="minorHAnsi"/>
              </w:rPr>
            </w:pPr>
          </w:p>
        </w:tc>
      </w:tr>
      <w:tr w:rsidR="00FE274E" w:rsidRPr="00AC6D4A" w14:paraId="477A75A4" w14:textId="77777777" w:rsidTr="00117201">
        <w:tc>
          <w:tcPr>
            <w:tcW w:w="0" w:type="auto"/>
          </w:tcPr>
          <w:p w14:paraId="1D7E4349" w14:textId="77777777" w:rsidR="00FE274E" w:rsidRPr="00AC6D4A" w:rsidRDefault="00FE274E" w:rsidP="00EC7A5B">
            <w:pPr>
              <w:rPr>
                <w:rFonts w:asciiTheme="minorHAnsi" w:eastAsia="Calibri" w:cstheme="minorHAnsi"/>
              </w:rPr>
            </w:pPr>
            <w:r w:rsidRPr="00AC6D4A">
              <w:rPr>
                <w:rFonts w:asciiTheme="minorHAnsi" w:eastAsia="Calibri" w:cstheme="minorHAnsi"/>
              </w:rPr>
              <w:t>2.</w:t>
            </w:r>
          </w:p>
        </w:tc>
        <w:tc>
          <w:tcPr>
            <w:tcW w:w="3443" w:type="dxa"/>
          </w:tcPr>
          <w:p w14:paraId="0FE8124D" w14:textId="77777777" w:rsidR="00FE274E" w:rsidRPr="00AC6D4A" w:rsidRDefault="00FE274E" w:rsidP="00EC7A5B">
            <w:pPr>
              <w:spacing w:line="240" w:lineRule="auto"/>
              <w:rPr>
                <w:rFonts w:asciiTheme="minorHAnsi" w:cstheme="minorHAnsi"/>
              </w:rPr>
            </w:pPr>
            <w:r w:rsidRPr="00AC6D4A">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AC6D4A" w:rsidRDefault="00FE274E" w:rsidP="00EC7A5B">
            <w:pPr>
              <w:rPr>
                <w:rFonts w:asciiTheme="minorHAnsi" w:cstheme="minorHAnsi"/>
              </w:rPr>
            </w:pPr>
          </w:p>
        </w:tc>
        <w:tc>
          <w:tcPr>
            <w:tcW w:w="1559" w:type="dxa"/>
          </w:tcPr>
          <w:p w14:paraId="4E128616" w14:textId="77777777" w:rsidR="00FE274E" w:rsidRPr="00AC6D4A" w:rsidRDefault="00FE274E" w:rsidP="00EC7A5B">
            <w:pPr>
              <w:rPr>
                <w:rFonts w:asciiTheme="minorHAnsi" w:cstheme="minorHAnsi"/>
              </w:rPr>
            </w:pPr>
          </w:p>
        </w:tc>
        <w:tc>
          <w:tcPr>
            <w:tcW w:w="3692" w:type="dxa"/>
          </w:tcPr>
          <w:p w14:paraId="37AEC9A4" w14:textId="77777777" w:rsidR="00FE274E" w:rsidRPr="00AC6D4A" w:rsidRDefault="00FE274E" w:rsidP="00EC7A5B">
            <w:pPr>
              <w:rPr>
                <w:rFonts w:asciiTheme="minorHAnsi" w:cstheme="minorHAnsi"/>
              </w:rPr>
            </w:pPr>
          </w:p>
        </w:tc>
      </w:tr>
      <w:tr w:rsidR="00FE274E" w:rsidRPr="00AC6D4A" w14:paraId="05D26B57" w14:textId="77777777" w:rsidTr="00117201">
        <w:tc>
          <w:tcPr>
            <w:tcW w:w="0" w:type="auto"/>
          </w:tcPr>
          <w:p w14:paraId="3FFFDEFB"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3.</w:t>
            </w:r>
          </w:p>
        </w:tc>
        <w:tc>
          <w:tcPr>
            <w:tcW w:w="3443" w:type="dxa"/>
          </w:tcPr>
          <w:p w14:paraId="561A2B2F" w14:textId="77777777" w:rsidR="00FE274E" w:rsidRPr="00AC6D4A" w:rsidRDefault="00FE274E" w:rsidP="00EC7A5B">
            <w:pPr>
              <w:tabs>
                <w:tab w:val="left" w:pos="1701"/>
              </w:tabs>
              <w:spacing w:line="240" w:lineRule="auto"/>
              <w:ind w:left="32"/>
              <w:rPr>
                <w:rFonts w:asciiTheme="minorHAnsi" w:eastAsiaTheme="minorHAnsi" w:cstheme="minorHAnsi"/>
                <w:bCs/>
                <w:iCs/>
              </w:rPr>
            </w:pPr>
            <w:r w:rsidRPr="00AC6D4A">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AC6D4A" w:rsidRDefault="00FE274E" w:rsidP="00EC7A5B">
            <w:pPr>
              <w:rPr>
                <w:rFonts w:asciiTheme="minorHAnsi" w:cstheme="minorHAnsi"/>
              </w:rPr>
            </w:pPr>
          </w:p>
        </w:tc>
        <w:tc>
          <w:tcPr>
            <w:tcW w:w="1559" w:type="dxa"/>
          </w:tcPr>
          <w:p w14:paraId="6738F1EB" w14:textId="77777777" w:rsidR="00FE274E" w:rsidRPr="00AC6D4A" w:rsidRDefault="00FE274E" w:rsidP="00EC7A5B">
            <w:pPr>
              <w:rPr>
                <w:rFonts w:asciiTheme="minorHAnsi" w:cstheme="minorHAnsi"/>
              </w:rPr>
            </w:pPr>
          </w:p>
        </w:tc>
        <w:tc>
          <w:tcPr>
            <w:tcW w:w="3692" w:type="dxa"/>
          </w:tcPr>
          <w:p w14:paraId="0EA5B30B" w14:textId="77777777" w:rsidR="00FE274E" w:rsidRPr="00AC6D4A" w:rsidRDefault="00FE274E" w:rsidP="00EC7A5B">
            <w:pPr>
              <w:rPr>
                <w:rFonts w:asciiTheme="minorHAnsi" w:cstheme="minorHAnsi"/>
              </w:rPr>
            </w:pPr>
          </w:p>
        </w:tc>
      </w:tr>
      <w:tr w:rsidR="00FE274E" w:rsidRPr="00AC6D4A" w14:paraId="70D5C4F6" w14:textId="77777777" w:rsidTr="00117201">
        <w:tc>
          <w:tcPr>
            <w:tcW w:w="0" w:type="auto"/>
          </w:tcPr>
          <w:p w14:paraId="746CA0E0"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4.</w:t>
            </w:r>
          </w:p>
        </w:tc>
        <w:tc>
          <w:tcPr>
            <w:tcW w:w="3443" w:type="dxa"/>
          </w:tcPr>
          <w:p w14:paraId="06649B07" w14:textId="77777777" w:rsidR="00FE274E" w:rsidRPr="00AC6D4A" w:rsidRDefault="00FE274E" w:rsidP="00EC7A5B">
            <w:pPr>
              <w:spacing w:line="240" w:lineRule="auto"/>
              <w:rPr>
                <w:rFonts w:asciiTheme="minorHAnsi" w:eastAsia="Calibri" w:cstheme="minorHAnsi"/>
                <w:color w:val="0070C0"/>
              </w:rPr>
            </w:pPr>
            <w:r w:rsidRPr="00AC6D4A">
              <w:rPr>
                <w:rFonts w:asciiTheme="minorHAnsi" w:eastAsiaTheme="minorHAnsi" w:cstheme="minorHAnsi"/>
                <w:bCs/>
                <w:iCs/>
              </w:rPr>
              <w:t>Pasirašytas EBVPD (</w:t>
            </w:r>
            <w:r w:rsidRPr="00AC6D4A">
              <w:rPr>
                <w:rFonts w:asciiTheme="minorHAnsi" w:eastAsia="Calibri" w:cstheme="minorHAnsi"/>
                <w:color w:val="0070C0"/>
              </w:rPr>
              <w:t>specialiųjų pirkimo</w:t>
            </w:r>
            <w:r w:rsidRPr="00AC6D4A">
              <w:rPr>
                <w:rFonts w:asciiTheme="minorHAnsi" w:cstheme="minorHAnsi"/>
                <w:color w:val="0070C0"/>
              </w:rPr>
              <w:t xml:space="preserve"> sąlygų</w:t>
            </w:r>
            <w:r w:rsidRPr="00AC6D4A">
              <w:rPr>
                <w:rFonts w:asciiTheme="minorHAnsi" w:eastAsia="Calibri" w:cstheme="minorHAnsi"/>
                <w:color w:val="0070C0"/>
              </w:rPr>
              <w:t xml:space="preserve"> 5 priedas</w:t>
            </w:r>
            <w:r w:rsidRPr="00AC6D4A">
              <w:rPr>
                <w:rFonts w:asciiTheme="minorHAnsi" w:eastAsiaTheme="minorHAnsi" w:cstheme="minorHAnsi"/>
                <w:bCs/>
                <w:iCs/>
              </w:rPr>
              <w:t>).</w:t>
            </w:r>
            <w:r w:rsidRPr="00AC6D4A">
              <w:rPr>
                <w:rFonts w:asciiTheme="minorHAnsi" w:cstheme="minorHAnsi"/>
                <w:bCs/>
              </w:rPr>
              <w:t xml:space="preserve"> </w:t>
            </w:r>
          </w:p>
          <w:p w14:paraId="5C9C1383" w14:textId="77777777" w:rsidR="00FE274E" w:rsidRPr="00AC6D4A" w:rsidRDefault="00FE274E" w:rsidP="00EC7A5B">
            <w:pPr>
              <w:pStyle w:val="Betarp"/>
              <w:tabs>
                <w:tab w:val="left" w:pos="331"/>
              </w:tabs>
              <w:ind w:left="32" w:hanging="32"/>
              <w:rPr>
                <w:rFonts w:asciiTheme="minorHAnsi" w:cstheme="minorHAnsi"/>
                <w:bCs/>
              </w:rPr>
            </w:pPr>
            <w:r w:rsidRPr="00AC6D4A">
              <w:rPr>
                <w:rFonts w:asciiTheme="minorHAnsi" w:cstheme="minorHAnsi"/>
                <w:bCs/>
              </w:rPr>
              <w:t>*Atskirą EBVPD pildo:</w:t>
            </w:r>
          </w:p>
          <w:p w14:paraId="6AA57CBA"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t>tiekėjas;</w:t>
            </w:r>
          </w:p>
          <w:p w14:paraId="69AEDA3D"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lastRenderedPageBreak/>
              <w:t>kiekvienas tiekėjų grupės narys (jeigu pasiūlymą teikia tiekėjų grupė);</w:t>
            </w:r>
          </w:p>
          <w:p w14:paraId="73F73ADC" w14:textId="77777777" w:rsidR="00FE274E" w:rsidRPr="00AC6D4A" w:rsidRDefault="00FE274E" w:rsidP="00583631">
            <w:pPr>
              <w:pStyle w:val="Sraopastraipa"/>
              <w:numPr>
                <w:ilvl w:val="0"/>
                <w:numId w:val="18"/>
              </w:numPr>
              <w:tabs>
                <w:tab w:val="left" w:pos="0"/>
                <w:tab w:val="left" w:pos="331"/>
              </w:tabs>
              <w:spacing w:line="240" w:lineRule="auto"/>
              <w:ind w:left="0" w:hanging="32"/>
              <w:rPr>
                <w:rFonts w:asciiTheme="minorHAnsi" w:cstheme="minorHAnsi"/>
                <w:bCs/>
                <w:sz w:val="21"/>
                <w:szCs w:val="21"/>
              </w:rPr>
            </w:pPr>
            <w:r w:rsidRPr="00AC6D4A">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AC6D4A" w:rsidRDefault="00FE274E" w:rsidP="00EC7A5B">
            <w:pPr>
              <w:rPr>
                <w:rFonts w:asciiTheme="minorHAnsi" w:cstheme="minorHAnsi"/>
              </w:rPr>
            </w:pPr>
          </w:p>
        </w:tc>
        <w:tc>
          <w:tcPr>
            <w:tcW w:w="1559" w:type="dxa"/>
          </w:tcPr>
          <w:p w14:paraId="273B3719" w14:textId="77777777" w:rsidR="00FE274E" w:rsidRPr="00AC6D4A" w:rsidRDefault="00FE274E" w:rsidP="00EC7A5B">
            <w:pPr>
              <w:rPr>
                <w:rFonts w:asciiTheme="minorHAnsi" w:cstheme="minorHAnsi"/>
              </w:rPr>
            </w:pPr>
          </w:p>
        </w:tc>
        <w:tc>
          <w:tcPr>
            <w:tcW w:w="3692" w:type="dxa"/>
          </w:tcPr>
          <w:p w14:paraId="25BD78F3" w14:textId="77777777" w:rsidR="00FE274E" w:rsidRPr="00AC6D4A" w:rsidRDefault="00FE274E" w:rsidP="00EC7A5B">
            <w:pPr>
              <w:rPr>
                <w:rFonts w:asciiTheme="minorHAnsi" w:cstheme="minorHAnsi"/>
              </w:rPr>
            </w:pPr>
          </w:p>
        </w:tc>
      </w:tr>
      <w:tr w:rsidR="00574B01" w:rsidRPr="00AC6D4A" w14:paraId="2EDA542E" w14:textId="77777777" w:rsidTr="00117201">
        <w:tc>
          <w:tcPr>
            <w:tcW w:w="0" w:type="auto"/>
          </w:tcPr>
          <w:p w14:paraId="1429716E" w14:textId="242C3678" w:rsidR="00FE274E" w:rsidRPr="00AC6D4A" w:rsidRDefault="008F1870" w:rsidP="00EC7A5B">
            <w:pPr>
              <w:rPr>
                <w:rFonts w:asciiTheme="minorHAnsi" w:eastAsia="Calibri" w:cstheme="minorHAnsi"/>
                <w:bCs/>
              </w:rPr>
            </w:pPr>
            <w:r w:rsidRPr="00AC6D4A">
              <w:rPr>
                <w:rFonts w:asciiTheme="minorHAnsi" w:eastAsia="Calibri" w:cstheme="minorHAnsi"/>
                <w:bCs/>
              </w:rPr>
              <w:t>5</w:t>
            </w:r>
            <w:r w:rsidR="00FE274E" w:rsidRPr="00AC6D4A">
              <w:rPr>
                <w:rFonts w:asciiTheme="minorHAnsi" w:eastAsia="Calibri" w:cstheme="minorHAnsi"/>
                <w:bCs/>
              </w:rPr>
              <w:t>.</w:t>
            </w:r>
          </w:p>
        </w:tc>
        <w:tc>
          <w:tcPr>
            <w:tcW w:w="3443" w:type="dxa"/>
          </w:tcPr>
          <w:p w14:paraId="14F1341F" w14:textId="4ADA8CF7" w:rsidR="00FE274E" w:rsidRPr="00AC6D4A" w:rsidRDefault="005011E2" w:rsidP="00EC7A5B">
            <w:pPr>
              <w:spacing w:line="240" w:lineRule="auto"/>
              <w:rPr>
                <w:rFonts w:eastAsiaTheme="minorHAnsi" w:cstheme="minorHAnsi"/>
                <w:bCs/>
                <w:iCs/>
              </w:rPr>
            </w:pPr>
            <w:r w:rsidRPr="00AC6D4A">
              <w:rPr>
                <w:rFonts w:asciiTheme="minorHAnsi" w:eastAsiaTheme="minorHAnsi" w:cstheme="minorHAnsi"/>
                <w:bCs/>
                <w:iCs/>
              </w:rPr>
              <w:t>Kiti dokumentai...</w:t>
            </w:r>
          </w:p>
        </w:tc>
        <w:tc>
          <w:tcPr>
            <w:tcW w:w="892" w:type="dxa"/>
          </w:tcPr>
          <w:p w14:paraId="046954B8" w14:textId="77777777" w:rsidR="00FE274E" w:rsidRPr="00AC6D4A" w:rsidRDefault="00FE274E" w:rsidP="00EC7A5B">
            <w:pPr>
              <w:rPr>
                <w:rFonts w:cstheme="minorHAnsi"/>
              </w:rPr>
            </w:pPr>
          </w:p>
        </w:tc>
        <w:tc>
          <w:tcPr>
            <w:tcW w:w="1559" w:type="dxa"/>
          </w:tcPr>
          <w:p w14:paraId="57E3C6F2" w14:textId="77777777" w:rsidR="00FE274E" w:rsidRPr="00AC6D4A" w:rsidRDefault="00FE274E" w:rsidP="00EC7A5B">
            <w:pPr>
              <w:rPr>
                <w:rFonts w:cstheme="minorHAnsi"/>
              </w:rPr>
            </w:pPr>
          </w:p>
        </w:tc>
        <w:tc>
          <w:tcPr>
            <w:tcW w:w="3692" w:type="dxa"/>
          </w:tcPr>
          <w:p w14:paraId="58542348" w14:textId="77777777" w:rsidR="00FE274E" w:rsidRPr="00AC6D4A" w:rsidRDefault="00FE274E" w:rsidP="00EC7A5B">
            <w:pPr>
              <w:rPr>
                <w:rFonts w:cstheme="minorHAnsi"/>
              </w:rPr>
            </w:pPr>
          </w:p>
        </w:tc>
      </w:tr>
    </w:tbl>
    <w:p w14:paraId="5045364B" w14:textId="77777777" w:rsidR="00117201" w:rsidRPr="000508F5" w:rsidRDefault="00117201" w:rsidP="00117201">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4E27F95" w14:textId="77777777" w:rsidR="00117201" w:rsidRDefault="00117201" w:rsidP="00FE274E">
      <w:pPr>
        <w:spacing w:after="0" w:line="240" w:lineRule="auto"/>
        <w:jc w:val="both"/>
        <w:rPr>
          <w:rFonts w:cstheme="minorHAnsi"/>
          <w:b/>
          <w:bCs/>
        </w:rPr>
      </w:pPr>
    </w:p>
    <w:p w14:paraId="5B145B93" w14:textId="62132E42"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E75AE" w:rsidRPr="00BE7528" w14:paraId="78283956" w14:textId="77777777" w:rsidTr="005413F9">
        <w:trPr>
          <w:trHeight w:val="186"/>
        </w:trPr>
        <w:tc>
          <w:tcPr>
            <w:tcW w:w="3888" w:type="dxa"/>
            <w:tcBorders>
              <w:top w:val="single" w:sz="4" w:space="0" w:color="auto"/>
              <w:left w:val="nil"/>
              <w:bottom w:val="nil"/>
              <w:right w:val="nil"/>
            </w:tcBorders>
          </w:tcPr>
          <w:p w14:paraId="493FB9E7" w14:textId="77777777" w:rsidR="00EE75AE" w:rsidRPr="00BE7528" w:rsidRDefault="00EE75AE" w:rsidP="00640989">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CCBB90C" w14:textId="77777777" w:rsidR="00EE75AE" w:rsidRPr="00BE7528" w:rsidRDefault="00EE75AE" w:rsidP="00640989">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E86CAF1" w14:textId="77777777" w:rsidR="00EE75AE" w:rsidRPr="00BE7528" w:rsidRDefault="00EE75AE" w:rsidP="00640989">
            <w:pPr>
              <w:jc w:val="center"/>
              <w:rPr>
                <w:rFonts w:cstheme="minorHAnsi"/>
                <w:i/>
                <w:color w:val="808080" w:themeColor="background1" w:themeShade="80"/>
                <w:sz w:val="22"/>
                <w:szCs w:val="22"/>
                <w:vertAlign w:val="superscript"/>
              </w:rPr>
            </w:pPr>
          </w:p>
          <w:p w14:paraId="5CE22852" w14:textId="77777777" w:rsidR="00EE75AE" w:rsidRDefault="00EE75AE" w:rsidP="00640989">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19C5102A" w14:textId="77777777" w:rsidR="00253CAB" w:rsidRDefault="00253CAB" w:rsidP="00640989">
            <w:pPr>
              <w:jc w:val="center"/>
              <w:rPr>
                <w:rFonts w:cstheme="minorHAnsi"/>
                <w:i/>
                <w:color w:val="808080" w:themeColor="background1" w:themeShade="80"/>
                <w:sz w:val="22"/>
                <w:szCs w:val="22"/>
                <w:vertAlign w:val="superscript"/>
              </w:rPr>
            </w:pPr>
          </w:p>
          <w:p w14:paraId="6E40D1F4" w14:textId="77777777" w:rsidR="00253CAB" w:rsidRDefault="00253CAB" w:rsidP="00640989">
            <w:pPr>
              <w:jc w:val="center"/>
              <w:rPr>
                <w:rFonts w:cstheme="minorHAnsi"/>
                <w:i/>
                <w:color w:val="808080" w:themeColor="background1" w:themeShade="80"/>
                <w:sz w:val="22"/>
                <w:szCs w:val="22"/>
                <w:vertAlign w:val="superscript"/>
              </w:rPr>
            </w:pPr>
          </w:p>
          <w:p w14:paraId="303B8A9A" w14:textId="77777777" w:rsidR="00253CAB" w:rsidRDefault="00253CAB" w:rsidP="00640989">
            <w:pPr>
              <w:jc w:val="center"/>
              <w:rPr>
                <w:rFonts w:cstheme="minorHAnsi"/>
                <w:i/>
                <w:color w:val="808080" w:themeColor="background1" w:themeShade="80"/>
                <w:sz w:val="22"/>
                <w:szCs w:val="22"/>
                <w:vertAlign w:val="superscript"/>
              </w:rPr>
            </w:pPr>
          </w:p>
          <w:p w14:paraId="13192573" w14:textId="77777777" w:rsidR="00253CAB" w:rsidRDefault="00253CAB" w:rsidP="00640989">
            <w:pPr>
              <w:jc w:val="center"/>
              <w:rPr>
                <w:rFonts w:cstheme="minorHAnsi"/>
                <w:i/>
                <w:color w:val="808080" w:themeColor="background1" w:themeShade="80"/>
                <w:sz w:val="22"/>
                <w:szCs w:val="22"/>
                <w:vertAlign w:val="superscript"/>
              </w:rPr>
            </w:pPr>
          </w:p>
          <w:p w14:paraId="10A7AD7A" w14:textId="77777777" w:rsidR="00253CAB" w:rsidRDefault="00253CAB" w:rsidP="00640989">
            <w:pPr>
              <w:jc w:val="center"/>
              <w:rPr>
                <w:rFonts w:cstheme="minorHAnsi"/>
                <w:i/>
                <w:color w:val="808080" w:themeColor="background1" w:themeShade="80"/>
                <w:sz w:val="22"/>
                <w:szCs w:val="22"/>
                <w:vertAlign w:val="superscript"/>
              </w:rPr>
            </w:pPr>
          </w:p>
          <w:p w14:paraId="02D747B6" w14:textId="77777777" w:rsidR="00253CAB" w:rsidRDefault="00253CAB" w:rsidP="00640989">
            <w:pPr>
              <w:jc w:val="center"/>
              <w:rPr>
                <w:rFonts w:cstheme="minorHAnsi"/>
                <w:i/>
                <w:color w:val="808080" w:themeColor="background1" w:themeShade="80"/>
                <w:sz w:val="22"/>
                <w:szCs w:val="22"/>
                <w:vertAlign w:val="superscript"/>
              </w:rPr>
            </w:pPr>
          </w:p>
          <w:p w14:paraId="0D1075E0" w14:textId="77777777" w:rsidR="00253CAB" w:rsidRDefault="00253CAB" w:rsidP="00640989">
            <w:pPr>
              <w:jc w:val="center"/>
              <w:rPr>
                <w:rFonts w:cstheme="minorHAnsi"/>
                <w:i/>
                <w:color w:val="808080" w:themeColor="background1" w:themeShade="80"/>
                <w:sz w:val="22"/>
                <w:szCs w:val="22"/>
                <w:vertAlign w:val="superscript"/>
              </w:rPr>
            </w:pPr>
          </w:p>
          <w:p w14:paraId="0F100EF6" w14:textId="77777777" w:rsidR="00253CAB" w:rsidRDefault="00253CAB" w:rsidP="00640989">
            <w:pPr>
              <w:jc w:val="center"/>
              <w:rPr>
                <w:rFonts w:cstheme="minorHAnsi"/>
                <w:i/>
                <w:color w:val="808080" w:themeColor="background1" w:themeShade="80"/>
                <w:sz w:val="22"/>
                <w:szCs w:val="22"/>
                <w:vertAlign w:val="superscript"/>
              </w:rPr>
            </w:pPr>
          </w:p>
          <w:p w14:paraId="794E4951" w14:textId="77777777" w:rsidR="00253CAB" w:rsidRDefault="00253CAB" w:rsidP="00640989">
            <w:pPr>
              <w:jc w:val="center"/>
              <w:rPr>
                <w:rFonts w:cstheme="minorHAnsi"/>
                <w:i/>
                <w:color w:val="808080" w:themeColor="background1" w:themeShade="80"/>
                <w:sz w:val="22"/>
                <w:szCs w:val="22"/>
                <w:vertAlign w:val="superscript"/>
              </w:rPr>
            </w:pPr>
          </w:p>
          <w:p w14:paraId="2E148E69" w14:textId="77777777" w:rsidR="00253CAB" w:rsidRDefault="00253CAB" w:rsidP="00640989">
            <w:pPr>
              <w:jc w:val="center"/>
              <w:rPr>
                <w:rFonts w:cstheme="minorHAnsi"/>
                <w:i/>
                <w:color w:val="808080" w:themeColor="background1" w:themeShade="80"/>
                <w:sz w:val="22"/>
                <w:szCs w:val="22"/>
                <w:vertAlign w:val="superscript"/>
              </w:rPr>
            </w:pPr>
          </w:p>
          <w:p w14:paraId="7F41D900" w14:textId="77777777" w:rsidR="00253CAB" w:rsidRDefault="00253CAB" w:rsidP="00640989">
            <w:pPr>
              <w:jc w:val="center"/>
              <w:rPr>
                <w:rFonts w:cstheme="minorHAnsi"/>
                <w:i/>
                <w:color w:val="808080" w:themeColor="background1" w:themeShade="80"/>
                <w:sz w:val="22"/>
                <w:szCs w:val="22"/>
                <w:vertAlign w:val="superscript"/>
              </w:rPr>
            </w:pPr>
          </w:p>
          <w:p w14:paraId="4B7F6005" w14:textId="77777777" w:rsidR="00253CAB" w:rsidRDefault="00253CAB" w:rsidP="00640989">
            <w:pPr>
              <w:jc w:val="center"/>
              <w:rPr>
                <w:rFonts w:cstheme="minorHAnsi"/>
                <w:i/>
                <w:color w:val="808080" w:themeColor="background1" w:themeShade="80"/>
                <w:sz w:val="22"/>
                <w:szCs w:val="22"/>
                <w:vertAlign w:val="superscript"/>
              </w:rPr>
            </w:pPr>
          </w:p>
          <w:p w14:paraId="6627346E" w14:textId="77777777" w:rsidR="00FB318B" w:rsidRDefault="00FB318B" w:rsidP="00640989">
            <w:pPr>
              <w:jc w:val="center"/>
              <w:rPr>
                <w:rFonts w:cstheme="minorHAnsi"/>
                <w:i/>
                <w:color w:val="808080" w:themeColor="background1" w:themeShade="80"/>
                <w:sz w:val="22"/>
                <w:szCs w:val="22"/>
                <w:vertAlign w:val="superscript"/>
              </w:rPr>
            </w:pPr>
          </w:p>
          <w:p w14:paraId="34244144" w14:textId="77777777" w:rsidR="005413F9" w:rsidRPr="00BE7528" w:rsidRDefault="005413F9" w:rsidP="00640989">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6DE88CA4" w14:textId="77777777" w:rsidR="00EE75AE" w:rsidRPr="00BE7528" w:rsidRDefault="00EE75AE" w:rsidP="00640989">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D685F99" w14:textId="77777777" w:rsidR="00EE75AE" w:rsidRPr="00BE7528" w:rsidRDefault="00EE75AE" w:rsidP="00640989">
            <w:pPr>
              <w:rPr>
                <w:rFonts w:cstheme="minorHAnsi"/>
                <w:color w:val="808080" w:themeColor="background1" w:themeShade="80"/>
                <w:sz w:val="22"/>
                <w:szCs w:val="22"/>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9487317"/>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583631">
      <w:pPr>
        <w:pStyle w:val="Sraopastraipa"/>
        <w:numPr>
          <w:ilvl w:val="0"/>
          <w:numId w:val="21"/>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E954CC7" w14:textId="3D09485B" w:rsidR="00676542" w:rsidRPr="00713A11" w:rsidRDefault="00676542" w:rsidP="00583631">
      <w:pPr>
        <w:pStyle w:val="Sraopastraipa"/>
        <w:numPr>
          <w:ilvl w:val="0"/>
          <w:numId w:val="21"/>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005A424C">
        <w:rPr>
          <w:rFonts w:eastAsia="Times New Roman" w:cstheme="minorHAnsi"/>
          <w:color w:val="000000" w:themeColor="text1"/>
        </w:rPr>
        <w:t>24200,00</w:t>
      </w:r>
      <w:r w:rsidRPr="00676542">
        <w:rPr>
          <w:rFonts w:eastAsia="Times New Roman" w:cstheme="minorHAnsi"/>
          <w:color w:val="000000" w:themeColor="text1"/>
        </w:rPr>
        <w:t xml:space="preserve">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524B02E" w:rsidR="009F17AC" w:rsidRPr="00713A11" w:rsidRDefault="009F17AC" w:rsidP="009F17AC">
      <w:pPr>
        <w:pStyle w:val="Antrat2"/>
        <w:ind w:left="5103"/>
        <w:rPr>
          <w:rFonts w:asciiTheme="minorHAnsi" w:hAnsiTheme="minorHAnsi"/>
          <w:color w:val="0070C0"/>
          <w:sz w:val="21"/>
          <w:szCs w:val="21"/>
        </w:rPr>
      </w:pPr>
      <w:bookmarkStart w:id="70" w:name="_Toc229487318"/>
      <w:bookmarkStart w:id="71" w:name="_Ref39586171"/>
      <w:bookmarkStart w:id="72" w:name="_Ref39673580"/>
      <w:bookmarkStart w:id="73" w:name="_Ref39674283"/>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Sutarties projektas</w:t>
      </w:r>
      <w:bookmarkEnd w:id="74"/>
      <w:r w:rsidRPr="00713A11">
        <w:rPr>
          <w:rFonts w:asciiTheme="minorHAnsi" w:hAnsiTheme="minorHAnsi"/>
          <w:color w:val="0070C0"/>
          <w:sz w:val="21"/>
          <w:szCs w:val="21"/>
        </w:rPr>
        <w:t>“</w:t>
      </w:r>
      <w:bookmarkEnd w:id="70"/>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6A1F5C12" w:rsidR="00B476C8" w:rsidRPr="009A2ACF" w:rsidRDefault="007D32B9" w:rsidP="002209E8">
      <w:pPr>
        <w:jc w:val="center"/>
        <w:rPr>
          <w:rFonts w:cstheme="minorHAnsi"/>
          <w:sz w:val="24"/>
          <w:szCs w:val="24"/>
        </w:rPr>
      </w:pPr>
      <w:r w:rsidRPr="009A2ACF">
        <w:rPr>
          <w:rFonts w:cstheme="minorHAnsi"/>
          <w:sz w:val="24"/>
          <w:szCs w:val="24"/>
        </w:rPr>
        <w:t>(pridedam</w:t>
      </w:r>
      <w:r w:rsidR="00DE7306">
        <w:rPr>
          <w:rFonts w:cstheme="minorHAnsi"/>
          <w:sz w:val="24"/>
          <w:szCs w:val="24"/>
        </w:rPr>
        <w:t>a</w:t>
      </w:r>
      <w:r w:rsidR="009C75CC">
        <w:rPr>
          <w:rFonts w:cstheme="minorHAnsi"/>
          <w:sz w:val="24"/>
          <w:szCs w:val="24"/>
        </w:rPr>
        <w:t xml:space="preserve"> </w:t>
      </w:r>
      <w:r w:rsidRPr="009A2ACF">
        <w:rPr>
          <w:rFonts w:cstheme="minorHAnsi"/>
          <w:sz w:val="24"/>
          <w:szCs w:val="24"/>
        </w:rPr>
        <w:t>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1"/>
    <w:bookmarkEnd w:id="72"/>
    <w:bookmarkEnd w:id="73"/>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CC562" w14:textId="77777777" w:rsidR="00A5549F" w:rsidRDefault="00A5549F" w:rsidP="009F17AC">
      <w:pPr>
        <w:spacing w:after="0" w:line="240" w:lineRule="auto"/>
      </w:pPr>
      <w:r>
        <w:separator/>
      </w:r>
    </w:p>
  </w:endnote>
  <w:endnote w:type="continuationSeparator" w:id="0">
    <w:p w14:paraId="3D7BEC42" w14:textId="77777777" w:rsidR="00A5549F" w:rsidRDefault="00A5549F"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01C43" w14:textId="77777777" w:rsidR="00A5549F" w:rsidRDefault="00A5549F" w:rsidP="009F17AC">
      <w:pPr>
        <w:spacing w:after="0" w:line="240" w:lineRule="auto"/>
      </w:pPr>
      <w:r>
        <w:separator/>
      </w:r>
    </w:p>
  </w:footnote>
  <w:footnote w:type="continuationSeparator" w:id="0">
    <w:p w14:paraId="5B96D520" w14:textId="77777777" w:rsidR="00A5549F" w:rsidRDefault="00A5549F"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583631">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583631">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583631">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583631">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58363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58363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E25C77"/>
    <w:multiLevelType w:val="multilevel"/>
    <w:tmpl w:val="EA7C51F4"/>
    <w:lvl w:ilvl="0">
      <w:start w:val="2"/>
      <w:numFmt w:val="decimal"/>
      <w:lvlText w:val="%1."/>
      <w:lvlJc w:val="left"/>
      <w:pPr>
        <w:ind w:left="360" w:hanging="360"/>
      </w:pPr>
      <w:rPr>
        <w:rFonts w:asciiTheme="minorHAnsi" w:eastAsiaTheme="minorEastAsia" w:hAnsiTheme="minorHAnsi" w:cstheme="minorHAnsi" w:hint="default"/>
        <w:color w:val="auto"/>
      </w:rPr>
    </w:lvl>
    <w:lvl w:ilvl="1">
      <w:start w:val="2"/>
      <w:numFmt w:val="decimal"/>
      <w:lvlText w:val="%1.%2."/>
      <w:lvlJc w:val="left"/>
      <w:pPr>
        <w:ind w:left="360" w:hanging="360"/>
      </w:pPr>
      <w:rPr>
        <w:rFonts w:asciiTheme="minorHAnsi" w:eastAsiaTheme="minorEastAsia" w:hAnsiTheme="minorHAnsi" w:cstheme="minorHAnsi" w:hint="default"/>
        <w:color w:val="auto"/>
      </w:rPr>
    </w:lvl>
    <w:lvl w:ilvl="2">
      <w:start w:val="1"/>
      <w:numFmt w:val="decimal"/>
      <w:lvlText w:val="%1.%2.%3."/>
      <w:lvlJc w:val="left"/>
      <w:pPr>
        <w:ind w:left="720" w:hanging="720"/>
      </w:pPr>
      <w:rPr>
        <w:rFonts w:asciiTheme="minorHAnsi" w:eastAsiaTheme="minorEastAsia" w:hAnsiTheme="minorHAnsi" w:cstheme="minorHAnsi" w:hint="default"/>
        <w:color w:val="auto"/>
      </w:rPr>
    </w:lvl>
    <w:lvl w:ilvl="3">
      <w:start w:val="1"/>
      <w:numFmt w:val="decimal"/>
      <w:lvlText w:val="%1.%2.%3.%4."/>
      <w:lvlJc w:val="left"/>
      <w:pPr>
        <w:ind w:left="720" w:hanging="720"/>
      </w:pPr>
      <w:rPr>
        <w:rFonts w:asciiTheme="minorHAnsi" w:eastAsiaTheme="minorEastAsia" w:hAnsiTheme="minorHAnsi" w:cstheme="minorHAnsi" w:hint="default"/>
        <w:color w:val="auto"/>
      </w:rPr>
    </w:lvl>
    <w:lvl w:ilvl="4">
      <w:start w:val="1"/>
      <w:numFmt w:val="decimal"/>
      <w:lvlText w:val="%1.%2.%3.%4.%5."/>
      <w:lvlJc w:val="left"/>
      <w:pPr>
        <w:ind w:left="1080" w:hanging="1080"/>
      </w:pPr>
      <w:rPr>
        <w:rFonts w:asciiTheme="minorHAnsi" w:eastAsiaTheme="minorEastAsia" w:hAnsiTheme="minorHAnsi" w:cstheme="minorHAnsi" w:hint="default"/>
        <w:color w:val="auto"/>
      </w:rPr>
    </w:lvl>
    <w:lvl w:ilvl="5">
      <w:start w:val="1"/>
      <w:numFmt w:val="decimal"/>
      <w:lvlText w:val="%1.%2.%3.%4.%5.%6."/>
      <w:lvlJc w:val="left"/>
      <w:pPr>
        <w:ind w:left="1080" w:hanging="1080"/>
      </w:pPr>
      <w:rPr>
        <w:rFonts w:asciiTheme="minorHAnsi" w:eastAsiaTheme="minorEastAsia" w:hAnsiTheme="minorHAnsi" w:cstheme="minorHAnsi" w:hint="default"/>
        <w:color w:val="auto"/>
      </w:rPr>
    </w:lvl>
    <w:lvl w:ilvl="6">
      <w:start w:val="1"/>
      <w:numFmt w:val="decimal"/>
      <w:lvlText w:val="%1.%2.%3.%4.%5.%6.%7."/>
      <w:lvlJc w:val="left"/>
      <w:pPr>
        <w:ind w:left="1440" w:hanging="1440"/>
      </w:pPr>
      <w:rPr>
        <w:rFonts w:asciiTheme="minorHAnsi" w:eastAsiaTheme="minorEastAsia" w:hAnsiTheme="minorHAnsi" w:cstheme="minorHAnsi" w:hint="default"/>
        <w:color w:val="auto"/>
      </w:rPr>
    </w:lvl>
    <w:lvl w:ilvl="7">
      <w:start w:val="1"/>
      <w:numFmt w:val="decimal"/>
      <w:lvlText w:val="%1.%2.%3.%4.%5.%6.%7.%8."/>
      <w:lvlJc w:val="left"/>
      <w:pPr>
        <w:ind w:left="1440" w:hanging="1440"/>
      </w:pPr>
      <w:rPr>
        <w:rFonts w:asciiTheme="minorHAnsi" w:eastAsiaTheme="minorEastAsia" w:hAnsiTheme="minorHAnsi" w:cstheme="minorHAnsi" w:hint="default"/>
        <w:color w:val="auto"/>
      </w:rPr>
    </w:lvl>
    <w:lvl w:ilvl="8">
      <w:start w:val="1"/>
      <w:numFmt w:val="decimal"/>
      <w:lvlText w:val="%1.%2.%3.%4.%5.%6.%7.%8.%9."/>
      <w:lvlJc w:val="left"/>
      <w:pPr>
        <w:ind w:left="1440" w:hanging="1440"/>
      </w:pPr>
      <w:rPr>
        <w:rFonts w:asciiTheme="minorHAnsi" w:eastAsiaTheme="minorEastAsia" w:hAnsiTheme="minorHAnsi" w:cstheme="minorHAnsi" w:hint="default"/>
        <w:color w:val="auto"/>
      </w:rPr>
    </w:lvl>
  </w:abstractNum>
  <w:abstractNum w:abstractNumId="6" w15:restartNumberingAfterBreak="0">
    <w:nsid w:val="2AA65A1A"/>
    <w:multiLevelType w:val="hybridMultilevel"/>
    <w:tmpl w:val="C660C614"/>
    <w:lvl w:ilvl="0" w:tplc="0427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F92CAB"/>
    <w:multiLevelType w:val="hybridMultilevel"/>
    <w:tmpl w:val="449435C2"/>
    <w:lvl w:ilvl="0" w:tplc="E32A66C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71F2EB5"/>
    <w:multiLevelType w:val="hybridMultilevel"/>
    <w:tmpl w:val="A426B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5F2567B1"/>
    <w:multiLevelType w:val="hybridMultilevel"/>
    <w:tmpl w:val="B84CBC3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8"/>
  </w:num>
  <w:num w:numId="2" w16cid:durableId="207184103">
    <w:abstractNumId w:val="3"/>
  </w:num>
  <w:num w:numId="3" w16cid:durableId="1484615006">
    <w:abstractNumId w:val="21"/>
  </w:num>
  <w:num w:numId="4" w16cid:durableId="749809940">
    <w:abstractNumId w:val="2"/>
  </w:num>
  <w:num w:numId="5" w16cid:durableId="1482305889">
    <w:abstractNumId w:val="20"/>
  </w:num>
  <w:num w:numId="6" w16cid:durableId="1318921492">
    <w:abstractNumId w:val="13"/>
  </w:num>
  <w:num w:numId="7" w16cid:durableId="1864435576">
    <w:abstractNumId w:val="23"/>
  </w:num>
  <w:num w:numId="8" w16cid:durableId="1865055254">
    <w:abstractNumId w:val="24"/>
  </w:num>
  <w:num w:numId="9" w16cid:durableId="1516917841">
    <w:abstractNumId w:val="10"/>
  </w:num>
  <w:num w:numId="10" w16cid:durableId="2105684055">
    <w:abstractNumId w:val="19"/>
  </w:num>
  <w:num w:numId="11" w16cid:durableId="371005059">
    <w:abstractNumId w:val="15"/>
  </w:num>
  <w:num w:numId="12" w16cid:durableId="1884630571">
    <w:abstractNumId w:val="12"/>
  </w:num>
  <w:num w:numId="13" w16cid:durableId="494614562">
    <w:abstractNumId w:val="17"/>
  </w:num>
  <w:num w:numId="14" w16cid:durableId="1473055655">
    <w:abstractNumId w:val="22"/>
  </w:num>
  <w:num w:numId="15" w16cid:durableId="510532351">
    <w:abstractNumId w:val="1"/>
  </w:num>
  <w:num w:numId="16" w16cid:durableId="2024822620">
    <w:abstractNumId w:val="18"/>
  </w:num>
  <w:num w:numId="17" w16cid:durableId="1384593860">
    <w:abstractNumId w:val="26"/>
  </w:num>
  <w:num w:numId="18" w16cid:durableId="993795571">
    <w:abstractNumId w:val="0"/>
  </w:num>
  <w:num w:numId="19" w16cid:durableId="921140231">
    <w:abstractNumId w:val="14"/>
  </w:num>
  <w:num w:numId="20" w16cid:durableId="1353803007">
    <w:abstractNumId w:val="25"/>
  </w:num>
  <w:num w:numId="21" w16cid:durableId="438110947">
    <w:abstractNumId w:val="4"/>
  </w:num>
  <w:num w:numId="22" w16cid:durableId="1659456868">
    <w:abstractNumId w:val="7"/>
  </w:num>
  <w:num w:numId="23" w16cid:durableId="1453205127">
    <w:abstractNumId w:val="16"/>
  </w:num>
  <w:num w:numId="24" w16cid:durableId="393310506">
    <w:abstractNumId w:val="6"/>
  </w:num>
  <w:num w:numId="25" w16cid:durableId="1106579909">
    <w:abstractNumId w:val="5"/>
  </w:num>
  <w:num w:numId="26" w16cid:durableId="1517814536">
    <w:abstractNumId w:val="9"/>
  </w:num>
  <w:num w:numId="27" w16cid:durableId="99367731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0764"/>
    <w:rsid w:val="000210DD"/>
    <w:rsid w:val="000235EE"/>
    <w:rsid w:val="00027958"/>
    <w:rsid w:val="00032AA2"/>
    <w:rsid w:val="000349E7"/>
    <w:rsid w:val="0003565A"/>
    <w:rsid w:val="00036B70"/>
    <w:rsid w:val="000427B2"/>
    <w:rsid w:val="00044F34"/>
    <w:rsid w:val="00047266"/>
    <w:rsid w:val="00053BFB"/>
    <w:rsid w:val="00053CDC"/>
    <w:rsid w:val="00062346"/>
    <w:rsid w:val="00062956"/>
    <w:rsid w:val="000658BB"/>
    <w:rsid w:val="00067698"/>
    <w:rsid w:val="00072283"/>
    <w:rsid w:val="00074499"/>
    <w:rsid w:val="00076A09"/>
    <w:rsid w:val="000801B8"/>
    <w:rsid w:val="0008049F"/>
    <w:rsid w:val="00080D9E"/>
    <w:rsid w:val="00085280"/>
    <w:rsid w:val="000867F4"/>
    <w:rsid w:val="00087AD7"/>
    <w:rsid w:val="00093624"/>
    <w:rsid w:val="00093A71"/>
    <w:rsid w:val="00095EA0"/>
    <w:rsid w:val="00096C4E"/>
    <w:rsid w:val="000973FF"/>
    <w:rsid w:val="000A06F2"/>
    <w:rsid w:val="000A161B"/>
    <w:rsid w:val="000A19EA"/>
    <w:rsid w:val="000A2F93"/>
    <w:rsid w:val="000A516F"/>
    <w:rsid w:val="000A70D7"/>
    <w:rsid w:val="000B37B7"/>
    <w:rsid w:val="000B75A5"/>
    <w:rsid w:val="000C10DC"/>
    <w:rsid w:val="000C1E46"/>
    <w:rsid w:val="000C67C5"/>
    <w:rsid w:val="000D3EDC"/>
    <w:rsid w:val="000D747D"/>
    <w:rsid w:val="000E1554"/>
    <w:rsid w:val="000F1F48"/>
    <w:rsid w:val="000F318E"/>
    <w:rsid w:val="000F348F"/>
    <w:rsid w:val="000F45A1"/>
    <w:rsid w:val="000F498D"/>
    <w:rsid w:val="000F7761"/>
    <w:rsid w:val="00100F3C"/>
    <w:rsid w:val="0010599E"/>
    <w:rsid w:val="00111582"/>
    <w:rsid w:val="0011667D"/>
    <w:rsid w:val="0011698A"/>
    <w:rsid w:val="00116FF6"/>
    <w:rsid w:val="0011717E"/>
    <w:rsid w:val="00117201"/>
    <w:rsid w:val="00120F0C"/>
    <w:rsid w:val="00127D88"/>
    <w:rsid w:val="0013213C"/>
    <w:rsid w:val="001419E6"/>
    <w:rsid w:val="00142420"/>
    <w:rsid w:val="00143237"/>
    <w:rsid w:val="00143B99"/>
    <w:rsid w:val="00143E90"/>
    <w:rsid w:val="001579CC"/>
    <w:rsid w:val="00160943"/>
    <w:rsid w:val="00160EC5"/>
    <w:rsid w:val="00161D2D"/>
    <w:rsid w:val="00162CD3"/>
    <w:rsid w:val="0017005F"/>
    <w:rsid w:val="00170833"/>
    <w:rsid w:val="001831CD"/>
    <w:rsid w:val="00184B57"/>
    <w:rsid w:val="00187B92"/>
    <w:rsid w:val="00192A05"/>
    <w:rsid w:val="00193573"/>
    <w:rsid w:val="001A0355"/>
    <w:rsid w:val="001A1CD3"/>
    <w:rsid w:val="001A512C"/>
    <w:rsid w:val="001A6225"/>
    <w:rsid w:val="001B21E4"/>
    <w:rsid w:val="001B3D88"/>
    <w:rsid w:val="001B5250"/>
    <w:rsid w:val="001B5694"/>
    <w:rsid w:val="001C24C5"/>
    <w:rsid w:val="001C2A2C"/>
    <w:rsid w:val="001C2EE6"/>
    <w:rsid w:val="001C311E"/>
    <w:rsid w:val="001C7D62"/>
    <w:rsid w:val="001D6C95"/>
    <w:rsid w:val="001D783A"/>
    <w:rsid w:val="001D797F"/>
    <w:rsid w:val="001D7A07"/>
    <w:rsid w:val="001E30DF"/>
    <w:rsid w:val="001E3634"/>
    <w:rsid w:val="001E5313"/>
    <w:rsid w:val="001F032C"/>
    <w:rsid w:val="001F08BA"/>
    <w:rsid w:val="00202590"/>
    <w:rsid w:val="00203E98"/>
    <w:rsid w:val="002058CB"/>
    <w:rsid w:val="002109AD"/>
    <w:rsid w:val="00212E7D"/>
    <w:rsid w:val="00216AF5"/>
    <w:rsid w:val="00216D2A"/>
    <w:rsid w:val="002173F1"/>
    <w:rsid w:val="00217C52"/>
    <w:rsid w:val="002209E8"/>
    <w:rsid w:val="00220C5C"/>
    <w:rsid w:val="002222FC"/>
    <w:rsid w:val="002231CC"/>
    <w:rsid w:val="00223DBE"/>
    <w:rsid w:val="00223E0F"/>
    <w:rsid w:val="002247EB"/>
    <w:rsid w:val="002248C7"/>
    <w:rsid w:val="00227DED"/>
    <w:rsid w:val="002303A9"/>
    <w:rsid w:val="00234209"/>
    <w:rsid w:val="002363FB"/>
    <w:rsid w:val="00241BCF"/>
    <w:rsid w:val="002421DA"/>
    <w:rsid w:val="002429D5"/>
    <w:rsid w:val="00245015"/>
    <w:rsid w:val="002456BB"/>
    <w:rsid w:val="00247BAA"/>
    <w:rsid w:val="00253CAB"/>
    <w:rsid w:val="0025586D"/>
    <w:rsid w:val="0026043F"/>
    <w:rsid w:val="0026176E"/>
    <w:rsid w:val="00264272"/>
    <w:rsid w:val="00264848"/>
    <w:rsid w:val="00275998"/>
    <w:rsid w:val="00275B9A"/>
    <w:rsid w:val="00277E58"/>
    <w:rsid w:val="00281936"/>
    <w:rsid w:val="0028356F"/>
    <w:rsid w:val="00283ED4"/>
    <w:rsid w:val="00284232"/>
    <w:rsid w:val="002857A5"/>
    <w:rsid w:val="002857AE"/>
    <w:rsid w:val="002870CE"/>
    <w:rsid w:val="00287E52"/>
    <w:rsid w:val="0029188D"/>
    <w:rsid w:val="002939B2"/>
    <w:rsid w:val="002A4444"/>
    <w:rsid w:val="002A54A6"/>
    <w:rsid w:val="002A69AD"/>
    <w:rsid w:val="002B3F57"/>
    <w:rsid w:val="002B7E88"/>
    <w:rsid w:val="002C52CE"/>
    <w:rsid w:val="002C6909"/>
    <w:rsid w:val="002D6113"/>
    <w:rsid w:val="002E1C18"/>
    <w:rsid w:val="002E41E2"/>
    <w:rsid w:val="002F0605"/>
    <w:rsid w:val="002F2292"/>
    <w:rsid w:val="002F469D"/>
    <w:rsid w:val="00300FD5"/>
    <w:rsid w:val="003012DF"/>
    <w:rsid w:val="00301319"/>
    <w:rsid w:val="00301C09"/>
    <w:rsid w:val="00302BB0"/>
    <w:rsid w:val="0030349A"/>
    <w:rsid w:val="00303A84"/>
    <w:rsid w:val="00303F19"/>
    <w:rsid w:val="00312AFE"/>
    <w:rsid w:val="00313F5C"/>
    <w:rsid w:val="00317176"/>
    <w:rsid w:val="0032032A"/>
    <w:rsid w:val="00323EF2"/>
    <w:rsid w:val="0032431B"/>
    <w:rsid w:val="00331158"/>
    <w:rsid w:val="00332AA8"/>
    <w:rsid w:val="003333F1"/>
    <w:rsid w:val="00333A8D"/>
    <w:rsid w:val="00335B48"/>
    <w:rsid w:val="003369AC"/>
    <w:rsid w:val="00336E91"/>
    <w:rsid w:val="003429DC"/>
    <w:rsid w:val="00343E8D"/>
    <w:rsid w:val="00343EAE"/>
    <w:rsid w:val="00344582"/>
    <w:rsid w:val="00345BB1"/>
    <w:rsid w:val="003538B5"/>
    <w:rsid w:val="00356F14"/>
    <w:rsid w:val="00360976"/>
    <w:rsid w:val="00360AEC"/>
    <w:rsid w:val="00362A82"/>
    <w:rsid w:val="00362C4C"/>
    <w:rsid w:val="00374350"/>
    <w:rsid w:val="003751F0"/>
    <w:rsid w:val="0037628F"/>
    <w:rsid w:val="00377548"/>
    <w:rsid w:val="0037787E"/>
    <w:rsid w:val="00380129"/>
    <w:rsid w:val="0038021F"/>
    <w:rsid w:val="00381752"/>
    <w:rsid w:val="0038258C"/>
    <w:rsid w:val="00385926"/>
    <w:rsid w:val="00386C74"/>
    <w:rsid w:val="00393465"/>
    <w:rsid w:val="003A0A23"/>
    <w:rsid w:val="003A13BE"/>
    <w:rsid w:val="003A23A5"/>
    <w:rsid w:val="003A65F8"/>
    <w:rsid w:val="003B07D6"/>
    <w:rsid w:val="003B56D8"/>
    <w:rsid w:val="003C0583"/>
    <w:rsid w:val="003C5947"/>
    <w:rsid w:val="003D1F79"/>
    <w:rsid w:val="003D5EE3"/>
    <w:rsid w:val="003D7335"/>
    <w:rsid w:val="003E4A39"/>
    <w:rsid w:val="003E576D"/>
    <w:rsid w:val="003F0BE7"/>
    <w:rsid w:val="003F412C"/>
    <w:rsid w:val="003F4C51"/>
    <w:rsid w:val="003F53C0"/>
    <w:rsid w:val="00400D06"/>
    <w:rsid w:val="00401A02"/>
    <w:rsid w:val="00402FB0"/>
    <w:rsid w:val="00407637"/>
    <w:rsid w:val="004114A2"/>
    <w:rsid w:val="0041293B"/>
    <w:rsid w:val="004146AE"/>
    <w:rsid w:val="0042324A"/>
    <w:rsid w:val="00424A2E"/>
    <w:rsid w:val="00424E69"/>
    <w:rsid w:val="00426DBB"/>
    <w:rsid w:val="00430D41"/>
    <w:rsid w:val="0043249E"/>
    <w:rsid w:val="00437760"/>
    <w:rsid w:val="00441B03"/>
    <w:rsid w:val="004510E4"/>
    <w:rsid w:val="00460296"/>
    <w:rsid w:val="00463751"/>
    <w:rsid w:val="004637B5"/>
    <w:rsid w:val="00476241"/>
    <w:rsid w:val="0049152F"/>
    <w:rsid w:val="00491972"/>
    <w:rsid w:val="00494335"/>
    <w:rsid w:val="004A08FD"/>
    <w:rsid w:val="004A15EE"/>
    <w:rsid w:val="004B5828"/>
    <w:rsid w:val="004B5CAD"/>
    <w:rsid w:val="004C3527"/>
    <w:rsid w:val="004C5F73"/>
    <w:rsid w:val="004C7F5D"/>
    <w:rsid w:val="004D0319"/>
    <w:rsid w:val="004D2C83"/>
    <w:rsid w:val="004D3399"/>
    <w:rsid w:val="004E16D3"/>
    <w:rsid w:val="004E23F5"/>
    <w:rsid w:val="004E7291"/>
    <w:rsid w:val="004F1C00"/>
    <w:rsid w:val="005011E2"/>
    <w:rsid w:val="005061B4"/>
    <w:rsid w:val="00507125"/>
    <w:rsid w:val="005101D8"/>
    <w:rsid w:val="00520AD1"/>
    <w:rsid w:val="00523533"/>
    <w:rsid w:val="005261F6"/>
    <w:rsid w:val="005269A5"/>
    <w:rsid w:val="005269C2"/>
    <w:rsid w:val="00533AB5"/>
    <w:rsid w:val="0053744C"/>
    <w:rsid w:val="005379C2"/>
    <w:rsid w:val="00537F9A"/>
    <w:rsid w:val="005413F9"/>
    <w:rsid w:val="00541FA3"/>
    <w:rsid w:val="00542271"/>
    <w:rsid w:val="00543071"/>
    <w:rsid w:val="0054308E"/>
    <w:rsid w:val="005455A0"/>
    <w:rsid w:val="0054582C"/>
    <w:rsid w:val="00552882"/>
    <w:rsid w:val="00555610"/>
    <w:rsid w:val="005567CA"/>
    <w:rsid w:val="0055686B"/>
    <w:rsid w:val="00571D5A"/>
    <w:rsid w:val="00574B01"/>
    <w:rsid w:val="00576D09"/>
    <w:rsid w:val="0058182B"/>
    <w:rsid w:val="00582440"/>
    <w:rsid w:val="00583631"/>
    <w:rsid w:val="00591A3D"/>
    <w:rsid w:val="00591E90"/>
    <w:rsid w:val="00597872"/>
    <w:rsid w:val="00597E32"/>
    <w:rsid w:val="005A0663"/>
    <w:rsid w:val="005A3184"/>
    <w:rsid w:val="005A424C"/>
    <w:rsid w:val="005A7456"/>
    <w:rsid w:val="005B172C"/>
    <w:rsid w:val="005B27F3"/>
    <w:rsid w:val="005B3E1C"/>
    <w:rsid w:val="005B438F"/>
    <w:rsid w:val="005B48D1"/>
    <w:rsid w:val="005B5F63"/>
    <w:rsid w:val="005B78D9"/>
    <w:rsid w:val="005C09F7"/>
    <w:rsid w:val="005C0B61"/>
    <w:rsid w:val="005C4350"/>
    <w:rsid w:val="005C6CAF"/>
    <w:rsid w:val="005D20A0"/>
    <w:rsid w:val="005D2C6A"/>
    <w:rsid w:val="005D4EC2"/>
    <w:rsid w:val="005D751D"/>
    <w:rsid w:val="005E2226"/>
    <w:rsid w:val="005E4D71"/>
    <w:rsid w:val="005F1638"/>
    <w:rsid w:val="005F1EB9"/>
    <w:rsid w:val="0060403D"/>
    <w:rsid w:val="00605C6E"/>
    <w:rsid w:val="00605FD3"/>
    <w:rsid w:val="00612595"/>
    <w:rsid w:val="00615FEA"/>
    <w:rsid w:val="006249F9"/>
    <w:rsid w:val="006256EC"/>
    <w:rsid w:val="0063347D"/>
    <w:rsid w:val="00634386"/>
    <w:rsid w:val="00636058"/>
    <w:rsid w:val="006373B6"/>
    <w:rsid w:val="006424B7"/>
    <w:rsid w:val="0064771E"/>
    <w:rsid w:val="00650D09"/>
    <w:rsid w:val="006549B4"/>
    <w:rsid w:val="00655323"/>
    <w:rsid w:val="0065642B"/>
    <w:rsid w:val="00661C13"/>
    <w:rsid w:val="006624DF"/>
    <w:rsid w:val="006658D5"/>
    <w:rsid w:val="00670BF5"/>
    <w:rsid w:val="00671130"/>
    <w:rsid w:val="006717F9"/>
    <w:rsid w:val="00676449"/>
    <w:rsid w:val="00676542"/>
    <w:rsid w:val="006828F9"/>
    <w:rsid w:val="00682DC0"/>
    <w:rsid w:val="006855D5"/>
    <w:rsid w:val="00686A7F"/>
    <w:rsid w:val="00693EB1"/>
    <w:rsid w:val="00694825"/>
    <w:rsid w:val="00695662"/>
    <w:rsid w:val="00695D60"/>
    <w:rsid w:val="006A3ED7"/>
    <w:rsid w:val="006A3FFA"/>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4B6"/>
    <w:rsid w:val="006E752C"/>
    <w:rsid w:val="006F1CD5"/>
    <w:rsid w:val="006F4D0E"/>
    <w:rsid w:val="006F729C"/>
    <w:rsid w:val="006F768B"/>
    <w:rsid w:val="00702F55"/>
    <w:rsid w:val="00703C24"/>
    <w:rsid w:val="00703D29"/>
    <w:rsid w:val="007063B9"/>
    <w:rsid w:val="00707CBC"/>
    <w:rsid w:val="0071040D"/>
    <w:rsid w:val="00711F45"/>
    <w:rsid w:val="007128ED"/>
    <w:rsid w:val="00713A11"/>
    <w:rsid w:val="00715D9F"/>
    <w:rsid w:val="00716E6E"/>
    <w:rsid w:val="0072258A"/>
    <w:rsid w:val="0072484B"/>
    <w:rsid w:val="007273FA"/>
    <w:rsid w:val="0073641A"/>
    <w:rsid w:val="00737108"/>
    <w:rsid w:val="00741A5B"/>
    <w:rsid w:val="00745182"/>
    <w:rsid w:val="00747347"/>
    <w:rsid w:val="00754A44"/>
    <w:rsid w:val="00761D4B"/>
    <w:rsid w:val="00762E77"/>
    <w:rsid w:val="00763035"/>
    <w:rsid w:val="00764A9A"/>
    <w:rsid w:val="00764B1C"/>
    <w:rsid w:val="00767258"/>
    <w:rsid w:val="00767264"/>
    <w:rsid w:val="00774E99"/>
    <w:rsid w:val="00775005"/>
    <w:rsid w:val="007859A8"/>
    <w:rsid w:val="00792CD2"/>
    <w:rsid w:val="00793259"/>
    <w:rsid w:val="007A0501"/>
    <w:rsid w:val="007A3FAB"/>
    <w:rsid w:val="007A45C1"/>
    <w:rsid w:val="007A4629"/>
    <w:rsid w:val="007A4927"/>
    <w:rsid w:val="007A5273"/>
    <w:rsid w:val="007A5815"/>
    <w:rsid w:val="007A6798"/>
    <w:rsid w:val="007A778D"/>
    <w:rsid w:val="007B617F"/>
    <w:rsid w:val="007C2ACE"/>
    <w:rsid w:val="007C54D4"/>
    <w:rsid w:val="007C58B8"/>
    <w:rsid w:val="007D32B9"/>
    <w:rsid w:val="007D6C11"/>
    <w:rsid w:val="007E2E53"/>
    <w:rsid w:val="007E7220"/>
    <w:rsid w:val="007F0806"/>
    <w:rsid w:val="007F22EF"/>
    <w:rsid w:val="007F3EFE"/>
    <w:rsid w:val="007F4115"/>
    <w:rsid w:val="007F490E"/>
    <w:rsid w:val="007F49F7"/>
    <w:rsid w:val="00802AF0"/>
    <w:rsid w:val="008031E5"/>
    <w:rsid w:val="00804E69"/>
    <w:rsid w:val="0080584E"/>
    <w:rsid w:val="00805C75"/>
    <w:rsid w:val="008174AD"/>
    <w:rsid w:val="00817748"/>
    <w:rsid w:val="00820F0B"/>
    <w:rsid w:val="008217CB"/>
    <w:rsid w:val="00821A4F"/>
    <w:rsid w:val="00824F5E"/>
    <w:rsid w:val="00826381"/>
    <w:rsid w:val="00830DC5"/>
    <w:rsid w:val="00832057"/>
    <w:rsid w:val="00833E01"/>
    <w:rsid w:val="00834ADA"/>
    <w:rsid w:val="0083549A"/>
    <w:rsid w:val="00836D9B"/>
    <w:rsid w:val="008409BB"/>
    <w:rsid w:val="00841ECD"/>
    <w:rsid w:val="008441EA"/>
    <w:rsid w:val="00844229"/>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09B6"/>
    <w:rsid w:val="0089125D"/>
    <w:rsid w:val="00891AF4"/>
    <w:rsid w:val="00893326"/>
    <w:rsid w:val="00896BD2"/>
    <w:rsid w:val="00897DB8"/>
    <w:rsid w:val="008A343E"/>
    <w:rsid w:val="008B06F5"/>
    <w:rsid w:val="008B182A"/>
    <w:rsid w:val="008B281B"/>
    <w:rsid w:val="008B79EE"/>
    <w:rsid w:val="008C0F84"/>
    <w:rsid w:val="008C2349"/>
    <w:rsid w:val="008C285C"/>
    <w:rsid w:val="008C2A97"/>
    <w:rsid w:val="008C3B30"/>
    <w:rsid w:val="008C597C"/>
    <w:rsid w:val="008C670D"/>
    <w:rsid w:val="008C7EFA"/>
    <w:rsid w:val="008D1270"/>
    <w:rsid w:val="008D14BE"/>
    <w:rsid w:val="008D441F"/>
    <w:rsid w:val="008E03F7"/>
    <w:rsid w:val="008E1E81"/>
    <w:rsid w:val="008E3F99"/>
    <w:rsid w:val="008E4076"/>
    <w:rsid w:val="008E423B"/>
    <w:rsid w:val="008E4DB2"/>
    <w:rsid w:val="008E64CB"/>
    <w:rsid w:val="008F1870"/>
    <w:rsid w:val="008F1C4F"/>
    <w:rsid w:val="008F3268"/>
    <w:rsid w:val="008F379F"/>
    <w:rsid w:val="008F7841"/>
    <w:rsid w:val="00902576"/>
    <w:rsid w:val="00903119"/>
    <w:rsid w:val="00904BC7"/>
    <w:rsid w:val="0091573B"/>
    <w:rsid w:val="00916AFE"/>
    <w:rsid w:val="0092642C"/>
    <w:rsid w:val="0092681B"/>
    <w:rsid w:val="00930038"/>
    <w:rsid w:val="009306B7"/>
    <w:rsid w:val="0093087E"/>
    <w:rsid w:val="0093605C"/>
    <w:rsid w:val="009369AE"/>
    <w:rsid w:val="00937111"/>
    <w:rsid w:val="009412DE"/>
    <w:rsid w:val="00947364"/>
    <w:rsid w:val="00951463"/>
    <w:rsid w:val="009519D2"/>
    <w:rsid w:val="009524E9"/>
    <w:rsid w:val="009544FE"/>
    <w:rsid w:val="0096099D"/>
    <w:rsid w:val="00962D34"/>
    <w:rsid w:val="00963E95"/>
    <w:rsid w:val="009649BC"/>
    <w:rsid w:val="0096753B"/>
    <w:rsid w:val="009701CC"/>
    <w:rsid w:val="00973F01"/>
    <w:rsid w:val="0097594A"/>
    <w:rsid w:val="0097613F"/>
    <w:rsid w:val="00976EEC"/>
    <w:rsid w:val="00981C76"/>
    <w:rsid w:val="00986C7C"/>
    <w:rsid w:val="00996C8F"/>
    <w:rsid w:val="00996E27"/>
    <w:rsid w:val="00997CFB"/>
    <w:rsid w:val="009A1A7F"/>
    <w:rsid w:val="009A277B"/>
    <w:rsid w:val="009A2ACF"/>
    <w:rsid w:val="009B1212"/>
    <w:rsid w:val="009B3366"/>
    <w:rsid w:val="009B396E"/>
    <w:rsid w:val="009C2A1E"/>
    <w:rsid w:val="009C5E3D"/>
    <w:rsid w:val="009C66A9"/>
    <w:rsid w:val="009C75CC"/>
    <w:rsid w:val="009C75E2"/>
    <w:rsid w:val="009D085D"/>
    <w:rsid w:val="009D137A"/>
    <w:rsid w:val="009D403E"/>
    <w:rsid w:val="009D421F"/>
    <w:rsid w:val="009D5991"/>
    <w:rsid w:val="009D6216"/>
    <w:rsid w:val="009E0BE5"/>
    <w:rsid w:val="009E22D9"/>
    <w:rsid w:val="009E323A"/>
    <w:rsid w:val="009E3A6B"/>
    <w:rsid w:val="009E5C87"/>
    <w:rsid w:val="009E6913"/>
    <w:rsid w:val="009E71B6"/>
    <w:rsid w:val="009F16D8"/>
    <w:rsid w:val="009F17AC"/>
    <w:rsid w:val="009F2149"/>
    <w:rsid w:val="009F51EF"/>
    <w:rsid w:val="009F725F"/>
    <w:rsid w:val="009F7BF5"/>
    <w:rsid w:val="00A00F3A"/>
    <w:rsid w:val="00A02105"/>
    <w:rsid w:val="00A02EBE"/>
    <w:rsid w:val="00A04138"/>
    <w:rsid w:val="00A06378"/>
    <w:rsid w:val="00A06A70"/>
    <w:rsid w:val="00A07190"/>
    <w:rsid w:val="00A107A4"/>
    <w:rsid w:val="00A10B2B"/>
    <w:rsid w:val="00A1161A"/>
    <w:rsid w:val="00A20983"/>
    <w:rsid w:val="00A245C5"/>
    <w:rsid w:val="00A26CF5"/>
    <w:rsid w:val="00A30720"/>
    <w:rsid w:val="00A31358"/>
    <w:rsid w:val="00A319A6"/>
    <w:rsid w:val="00A3677A"/>
    <w:rsid w:val="00A412D2"/>
    <w:rsid w:val="00A451DF"/>
    <w:rsid w:val="00A5316E"/>
    <w:rsid w:val="00A5549F"/>
    <w:rsid w:val="00A563E7"/>
    <w:rsid w:val="00A576CC"/>
    <w:rsid w:val="00A607EA"/>
    <w:rsid w:val="00A60ACF"/>
    <w:rsid w:val="00A60E06"/>
    <w:rsid w:val="00A625B7"/>
    <w:rsid w:val="00A62808"/>
    <w:rsid w:val="00A62FDC"/>
    <w:rsid w:val="00A65155"/>
    <w:rsid w:val="00A66115"/>
    <w:rsid w:val="00A66AD8"/>
    <w:rsid w:val="00A66B75"/>
    <w:rsid w:val="00A7723C"/>
    <w:rsid w:val="00A779F3"/>
    <w:rsid w:val="00A8443A"/>
    <w:rsid w:val="00A863C9"/>
    <w:rsid w:val="00A8687D"/>
    <w:rsid w:val="00A90C04"/>
    <w:rsid w:val="00A93540"/>
    <w:rsid w:val="00AA24A0"/>
    <w:rsid w:val="00AA3027"/>
    <w:rsid w:val="00AA3AF6"/>
    <w:rsid w:val="00AA7856"/>
    <w:rsid w:val="00AC35EA"/>
    <w:rsid w:val="00AC4466"/>
    <w:rsid w:val="00AC6D4A"/>
    <w:rsid w:val="00AD33A1"/>
    <w:rsid w:val="00AE6468"/>
    <w:rsid w:val="00AF1AD6"/>
    <w:rsid w:val="00B077D6"/>
    <w:rsid w:val="00B11315"/>
    <w:rsid w:val="00B11A0C"/>
    <w:rsid w:val="00B20C05"/>
    <w:rsid w:val="00B2789E"/>
    <w:rsid w:val="00B42AB0"/>
    <w:rsid w:val="00B42E05"/>
    <w:rsid w:val="00B476C8"/>
    <w:rsid w:val="00B51459"/>
    <w:rsid w:val="00B55783"/>
    <w:rsid w:val="00B558EA"/>
    <w:rsid w:val="00B57CED"/>
    <w:rsid w:val="00B66C5E"/>
    <w:rsid w:val="00B7392A"/>
    <w:rsid w:val="00B75E68"/>
    <w:rsid w:val="00B80F8C"/>
    <w:rsid w:val="00B82614"/>
    <w:rsid w:val="00B84017"/>
    <w:rsid w:val="00B85FA1"/>
    <w:rsid w:val="00B979C2"/>
    <w:rsid w:val="00BA1AA2"/>
    <w:rsid w:val="00BB2106"/>
    <w:rsid w:val="00BB2F77"/>
    <w:rsid w:val="00BC2144"/>
    <w:rsid w:val="00BC55A5"/>
    <w:rsid w:val="00BD2A9C"/>
    <w:rsid w:val="00BE04F9"/>
    <w:rsid w:val="00BE0629"/>
    <w:rsid w:val="00BE3874"/>
    <w:rsid w:val="00BE59D5"/>
    <w:rsid w:val="00BE60BB"/>
    <w:rsid w:val="00BE6745"/>
    <w:rsid w:val="00BF0996"/>
    <w:rsid w:val="00BF1E92"/>
    <w:rsid w:val="00BF3A44"/>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152F"/>
    <w:rsid w:val="00C55BD3"/>
    <w:rsid w:val="00C5610F"/>
    <w:rsid w:val="00C62FAB"/>
    <w:rsid w:val="00C72395"/>
    <w:rsid w:val="00C75E78"/>
    <w:rsid w:val="00C778C9"/>
    <w:rsid w:val="00C81D84"/>
    <w:rsid w:val="00C829D9"/>
    <w:rsid w:val="00C90165"/>
    <w:rsid w:val="00C95B41"/>
    <w:rsid w:val="00C97558"/>
    <w:rsid w:val="00C97646"/>
    <w:rsid w:val="00CA27E4"/>
    <w:rsid w:val="00CA2AD8"/>
    <w:rsid w:val="00CA3C5D"/>
    <w:rsid w:val="00CA4A80"/>
    <w:rsid w:val="00CB5E55"/>
    <w:rsid w:val="00CB6826"/>
    <w:rsid w:val="00CB69F6"/>
    <w:rsid w:val="00CC1061"/>
    <w:rsid w:val="00CC60A1"/>
    <w:rsid w:val="00CC70A0"/>
    <w:rsid w:val="00CD153A"/>
    <w:rsid w:val="00CD2001"/>
    <w:rsid w:val="00CD539B"/>
    <w:rsid w:val="00CD61BC"/>
    <w:rsid w:val="00CD64D9"/>
    <w:rsid w:val="00CE275C"/>
    <w:rsid w:val="00CE3C20"/>
    <w:rsid w:val="00CE66C6"/>
    <w:rsid w:val="00CE7FC6"/>
    <w:rsid w:val="00CF3F60"/>
    <w:rsid w:val="00CF6235"/>
    <w:rsid w:val="00CF6506"/>
    <w:rsid w:val="00D004A0"/>
    <w:rsid w:val="00D11017"/>
    <w:rsid w:val="00D130A8"/>
    <w:rsid w:val="00D13605"/>
    <w:rsid w:val="00D14F13"/>
    <w:rsid w:val="00D16877"/>
    <w:rsid w:val="00D1739F"/>
    <w:rsid w:val="00D203A6"/>
    <w:rsid w:val="00D2167A"/>
    <w:rsid w:val="00D22210"/>
    <w:rsid w:val="00D23A86"/>
    <w:rsid w:val="00D268CF"/>
    <w:rsid w:val="00D35DA8"/>
    <w:rsid w:val="00D36B97"/>
    <w:rsid w:val="00D37F8E"/>
    <w:rsid w:val="00D40CF6"/>
    <w:rsid w:val="00D421D7"/>
    <w:rsid w:val="00D527E7"/>
    <w:rsid w:val="00D52877"/>
    <w:rsid w:val="00D5300E"/>
    <w:rsid w:val="00D53E1B"/>
    <w:rsid w:val="00D54688"/>
    <w:rsid w:val="00D55C31"/>
    <w:rsid w:val="00D56417"/>
    <w:rsid w:val="00D60BCA"/>
    <w:rsid w:val="00D65531"/>
    <w:rsid w:val="00D667F1"/>
    <w:rsid w:val="00D67207"/>
    <w:rsid w:val="00D73177"/>
    <w:rsid w:val="00D80133"/>
    <w:rsid w:val="00D80361"/>
    <w:rsid w:val="00D810B7"/>
    <w:rsid w:val="00D82CB5"/>
    <w:rsid w:val="00D94F32"/>
    <w:rsid w:val="00D97CED"/>
    <w:rsid w:val="00DA25CF"/>
    <w:rsid w:val="00DA4486"/>
    <w:rsid w:val="00DA4509"/>
    <w:rsid w:val="00DA7FB0"/>
    <w:rsid w:val="00DB1191"/>
    <w:rsid w:val="00DB30E5"/>
    <w:rsid w:val="00DB493C"/>
    <w:rsid w:val="00DB69DF"/>
    <w:rsid w:val="00DC2968"/>
    <w:rsid w:val="00DC2D99"/>
    <w:rsid w:val="00DC5097"/>
    <w:rsid w:val="00DC68CD"/>
    <w:rsid w:val="00DC6C2A"/>
    <w:rsid w:val="00DD2A05"/>
    <w:rsid w:val="00DD553C"/>
    <w:rsid w:val="00DD7624"/>
    <w:rsid w:val="00DE1DBD"/>
    <w:rsid w:val="00DE5588"/>
    <w:rsid w:val="00DE7306"/>
    <w:rsid w:val="00DF73DB"/>
    <w:rsid w:val="00E005FB"/>
    <w:rsid w:val="00E01F44"/>
    <w:rsid w:val="00E047A3"/>
    <w:rsid w:val="00E05CAE"/>
    <w:rsid w:val="00E119E7"/>
    <w:rsid w:val="00E12DB8"/>
    <w:rsid w:val="00E17AC1"/>
    <w:rsid w:val="00E21734"/>
    <w:rsid w:val="00E21A69"/>
    <w:rsid w:val="00E24E32"/>
    <w:rsid w:val="00E27765"/>
    <w:rsid w:val="00E30789"/>
    <w:rsid w:val="00E35870"/>
    <w:rsid w:val="00E37D29"/>
    <w:rsid w:val="00E53738"/>
    <w:rsid w:val="00E5422B"/>
    <w:rsid w:val="00E54579"/>
    <w:rsid w:val="00E610E0"/>
    <w:rsid w:val="00E626A9"/>
    <w:rsid w:val="00E62F5B"/>
    <w:rsid w:val="00E63F9A"/>
    <w:rsid w:val="00E64F23"/>
    <w:rsid w:val="00E66452"/>
    <w:rsid w:val="00E66830"/>
    <w:rsid w:val="00E72B78"/>
    <w:rsid w:val="00E75FE5"/>
    <w:rsid w:val="00E777D5"/>
    <w:rsid w:val="00E84BFB"/>
    <w:rsid w:val="00E87373"/>
    <w:rsid w:val="00E87ED3"/>
    <w:rsid w:val="00E91BCB"/>
    <w:rsid w:val="00E91E1E"/>
    <w:rsid w:val="00E93032"/>
    <w:rsid w:val="00EA1B5E"/>
    <w:rsid w:val="00EA60A7"/>
    <w:rsid w:val="00EA7380"/>
    <w:rsid w:val="00EB16F0"/>
    <w:rsid w:val="00EB3854"/>
    <w:rsid w:val="00EB4453"/>
    <w:rsid w:val="00EB6751"/>
    <w:rsid w:val="00EC381E"/>
    <w:rsid w:val="00EC50F9"/>
    <w:rsid w:val="00EC6110"/>
    <w:rsid w:val="00ED04FF"/>
    <w:rsid w:val="00ED2DEC"/>
    <w:rsid w:val="00ED6968"/>
    <w:rsid w:val="00EE1852"/>
    <w:rsid w:val="00EE1C77"/>
    <w:rsid w:val="00EE5657"/>
    <w:rsid w:val="00EE6091"/>
    <w:rsid w:val="00EE75AE"/>
    <w:rsid w:val="00EE7FED"/>
    <w:rsid w:val="00EF0D24"/>
    <w:rsid w:val="00EF7415"/>
    <w:rsid w:val="00EF7D8F"/>
    <w:rsid w:val="00F00196"/>
    <w:rsid w:val="00F00FF1"/>
    <w:rsid w:val="00F01E42"/>
    <w:rsid w:val="00F02235"/>
    <w:rsid w:val="00F03B52"/>
    <w:rsid w:val="00F03DF4"/>
    <w:rsid w:val="00F05DEB"/>
    <w:rsid w:val="00F06FE7"/>
    <w:rsid w:val="00F12B46"/>
    <w:rsid w:val="00F13322"/>
    <w:rsid w:val="00F13C88"/>
    <w:rsid w:val="00F14543"/>
    <w:rsid w:val="00F16B20"/>
    <w:rsid w:val="00F16D1C"/>
    <w:rsid w:val="00F21E6A"/>
    <w:rsid w:val="00F24913"/>
    <w:rsid w:val="00F32F6E"/>
    <w:rsid w:val="00F34D08"/>
    <w:rsid w:val="00F3635A"/>
    <w:rsid w:val="00F41140"/>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0C42"/>
    <w:rsid w:val="00FB2445"/>
    <w:rsid w:val="00FB2DBD"/>
    <w:rsid w:val="00FB318B"/>
    <w:rsid w:val="00FC219E"/>
    <w:rsid w:val="00FC602E"/>
    <w:rsid w:val="00FD5D5C"/>
    <w:rsid w:val="00FD7CB9"/>
    <w:rsid w:val="00FE274E"/>
    <w:rsid w:val="00FE2A6B"/>
    <w:rsid w:val="00FE33F3"/>
    <w:rsid w:val="00FE4CD3"/>
    <w:rsid w:val="00FE5A90"/>
    <w:rsid w:val="00FE6A87"/>
    <w:rsid w:val="00FE7159"/>
    <w:rsid w:val="00FF04D4"/>
    <w:rsid w:val="00FF0E5E"/>
    <w:rsid w:val="00FF22FD"/>
    <w:rsid w:val="00FF414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3"/>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3"/>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 w:type="paragraph" w:customStyle="1" w:styleId="Standard">
    <w:name w:val="Standard"/>
    <w:rsid w:val="001B5250"/>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character" w:customStyle="1" w:styleId="Numatytasispastraiposriftas1">
    <w:name w:val="Numatytasis pastraipos šriftas1"/>
    <w:rsid w:val="00583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dovile.narbute@mazeikiai.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vpt.lrv.lt/lt/naujienos/lietuvos-auksciausiojo-teismo-2022-m-spalio-6-d-nutartis-civilineje-byloje-nr-e3k-3-328-469-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na.norbutaite@mazeikiai.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gabriele.budziene@mazeikiai.lt"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31</Pages>
  <Words>37782</Words>
  <Characters>21537</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236</cp:revision>
  <dcterms:created xsi:type="dcterms:W3CDTF">2025-10-29T08:45:00Z</dcterms:created>
  <dcterms:modified xsi:type="dcterms:W3CDTF">2026-05-13T11:08:00Z</dcterms:modified>
</cp:coreProperties>
</file>